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FA9BE" w14:textId="77777777" w:rsidR="002D446D" w:rsidRDefault="002D446D"/>
    <w:p w14:paraId="0383602E" w14:textId="10492108" w:rsidR="00B20E63" w:rsidRPr="0042408A" w:rsidRDefault="005A1942">
      <w:pPr>
        <w:rPr>
          <w:b/>
          <w:bCs/>
        </w:rPr>
      </w:pPr>
      <w:r>
        <w:rPr>
          <w:b/>
          <w:bCs/>
        </w:rPr>
        <w:t>September 2026</w:t>
      </w:r>
    </w:p>
    <w:p w14:paraId="2C428DFB" w14:textId="607043DC" w:rsidR="00A801F0" w:rsidRDefault="00880C2D">
      <w:pPr>
        <w:rPr>
          <w:b/>
          <w:bCs/>
        </w:rPr>
      </w:pPr>
      <w:r>
        <w:rPr>
          <w:b/>
          <w:bCs/>
        </w:rPr>
        <w:t xml:space="preserve">Clerks </w:t>
      </w:r>
      <w:r w:rsidR="00A801F0" w:rsidRPr="00A801F0">
        <w:rPr>
          <w:b/>
          <w:bCs/>
        </w:rPr>
        <w:t>Report of actions completed or outstanding</w:t>
      </w:r>
    </w:p>
    <w:p w14:paraId="668D6344" w14:textId="77777777" w:rsidR="00E613C4" w:rsidRPr="00E613C4" w:rsidRDefault="00E613C4" w:rsidP="00E613C4">
      <w:pPr>
        <w:pStyle w:val="ListParagraph"/>
        <w:rPr>
          <w:b/>
          <w:bCs/>
        </w:rPr>
      </w:pPr>
      <w:r w:rsidRPr="00E613C4">
        <w:rPr>
          <w:b/>
          <w:bCs/>
        </w:rPr>
        <w:t>Clerk’s Report</w:t>
      </w:r>
    </w:p>
    <w:p w14:paraId="57F520C6" w14:textId="2106AB08" w:rsidR="000C3DBB" w:rsidRPr="00296B95" w:rsidRDefault="000C3DBB" w:rsidP="000C3DBB">
      <w:pPr>
        <w:pStyle w:val="ListParagraph"/>
        <w:numPr>
          <w:ilvl w:val="0"/>
          <w:numId w:val="12"/>
        </w:numPr>
        <w:rPr>
          <w:i/>
          <w:iCs/>
        </w:rPr>
      </w:pPr>
      <w:r w:rsidRPr="00296B95">
        <w:rPr>
          <w:i/>
          <w:iCs/>
        </w:rPr>
        <w:t xml:space="preserve">The </w:t>
      </w:r>
      <w:r w:rsidR="005A1942">
        <w:rPr>
          <w:i/>
          <w:iCs/>
        </w:rPr>
        <w:t>plaques for the benches have been ordered</w:t>
      </w:r>
      <w:r w:rsidR="00B30841">
        <w:rPr>
          <w:i/>
          <w:iCs/>
        </w:rPr>
        <w:t xml:space="preserve"> and put in place</w:t>
      </w:r>
    </w:p>
    <w:p w14:paraId="41DC8573" w14:textId="77777777" w:rsidR="001A4328" w:rsidRDefault="00093237" w:rsidP="00270BEE">
      <w:pPr>
        <w:pStyle w:val="ListParagraph"/>
        <w:numPr>
          <w:ilvl w:val="0"/>
          <w:numId w:val="12"/>
        </w:numPr>
        <w:rPr>
          <w:i/>
          <w:iCs/>
        </w:rPr>
      </w:pPr>
      <w:r>
        <w:rPr>
          <w:i/>
          <w:iCs/>
        </w:rPr>
        <w:t xml:space="preserve">The </w:t>
      </w:r>
      <w:r w:rsidR="003B7D67">
        <w:rPr>
          <w:i/>
          <w:iCs/>
        </w:rPr>
        <w:t>public consultation in respect of the 20mph speed limit has now closed. Maiden Newton received 5</w:t>
      </w:r>
      <w:r w:rsidR="005A3E10">
        <w:rPr>
          <w:i/>
          <w:iCs/>
        </w:rPr>
        <w:t xml:space="preserve">6 responses in total. All responses will be carefully reviewed and assessed. Dorset Council have said that, due to annual leave commitments, this process is likely to take several weeks to complete. </w:t>
      </w:r>
      <w:r w:rsidR="00477891">
        <w:rPr>
          <w:i/>
          <w:iCs/>
        </w:rPr>
        <w:t>Once completed, a further update setting out the level of support, objection and genera</w:t>
      </w:r>
      <w:r w:rsidR="00AF276F">
        <w:rPr>
          <w:i/>
          <w:iCs/>
        </w:rPr>
        <w:t xml:space="preserve">l comment will be provided, together with an indication of which proposals are able to progress to the next stage. </w:t>
      </w:r>
      <w:r w:rsidR="00304C81">
        <w:rPr>
          <w:i/>
          <w:iCs/>
        </w:rPr>
        <w:t xml:space="preserve">      </w:t>
      </w:r>
    </w:p>
    <w:p w14:paraId="1223EBF0" w14:textId="77777777" w:rsidR="00146D53" w:rsidRDefault="001A4328" w:rsidP="00270BEE">
      <w:pPr>
        <w:pStyle w:val="ListParagraph"/>
        <w:numPr>
          <w:ilvl w:val="0"/>
          <w:numId w:val="12"/>
        </w:numPr>
        <w:rPr>
          <w:i/>
          <w:iCs/>
        </w:rPr>
      </w:pPr>
      <w:r>
        <w:rPr>
          <w:i/>
          <w:iCs/>
        </w:rPr>
        <w:t xml:space="preserve">Some bolts were collected from the floor of the MUGA. It looks as though they may have come from one of the upright supports to the fence near the </w:t>
      </w:r>
      <w:r w:rsidR="00CD60AB">
        <w:rPr>
          <w:i/>
          <w:iCs/>
        </w:rPr>
        <w:t xml:space="preserve">basketball hoops. </w:t>
      </w:r>
      <w:r w:rsidR="00304C81">
        <w:rPr>
          <w:i/>
          <w:iCs/>
        </w:rPr>
        <w:t xml:space="preserve">  </w:t>
      </w:r>
    </w:p>
    <w:p w14:paraId="11A08F2F" w14:textId="2274C309" w:rsidR="00270BEE" w:rsidRDefault="00146D53" w:rsidP="00270BEE">
      <w:pPr>
        <w:pStyle w:val="ListParagraph"/>
        <w:numPr>
          <w:ilvl w:val="0"/>
          <w:numId w:val="12"/>
        </w:numPr>
        <w:rPr>
          <w:i/>
          <w:iCs/>
        </w:rPr>
      </w:pPr>
      <w:r>
        <w:rPr>
          <w:i/>
          <w:iCs/>
        </w:rPr>
        <w:t xml:space="preserve">The £30,000 currently held in a fixed term </w:t>
      </w:r>
      <w:r w:rsidR="00A73506">
        <w:rPr>
          <w:i/>
          <w:iCs/>
        </w:rPr>
        <w:t>deposit account matured on the 11</w:t>
      </w:r>
      <w:r w:rsidR="00A73506" w:rsidRPr="00A73506">
        <w:rPr>
          <w:i/>
          <w:iCs/>
          <w:vertAlign w:val="superscript"/>
        </w:rPr>
        <w:t>th</w:t>
      </w:r>
      <w:r w:rsidR="00A73506">
        <w:rPr>
          <w:i/>
          <w:iCs/>
        </w:rPr>
        <w:t xml:space="preserve"> August. It, together with the interest accrued of £303.</w:t>
      </w:r>
      <w:r w:rsidR="00560C20">
        <w:rPr>
          <w:i/>
          <w:iCs/>
        </w:rPr>
        <w:t>48, has been reinvested for a further 12 months at an interest rate of 2.75%.</w:t>
      </w:r>
      <w:r w:rsidR="00304C81">
        <w:rPr>
          <w:i/>
          <w:iCs/>
        </w:rPr>
        <w:t xml:space="preserve">      </w:t>
      </w:r>
    </w:p>
    <w:p w14:paraId="2429141A" w14:textId="60A597A5" w:rsidR="007C432A" w:rsidRDefault="007C432A" w:rsidP="00270BEE">
      <w:pPr>
        <w:pStyle w:val="ListParagraph"/>
        <w:numPr>
          <w:ilvl w:val="0"/>
          <w:numId w:val="12"/>
        </w:numPr>
        <w:rPr>
          <w:i/>
          <w:iCs/>
        </w:rPr>
      </w:pPr>
      <w:r>
        <w:rPr>
          <w:i/>
          <w:iCs/>
        </w:rPr>
        <w:t>The Rights of Way Officer has been informed that we will not be paying for a new gate on footpath</w:t>
      </w:r>
      <w:r w:rsidR="00A72C08">
        <w:rPr>
          <w:i/>
          <w:iCs/>
        </w:rPr>
        <w:t xml:space="preserve"> </w:t>
      </w:r>
      <w:r w:rsidR="003C6A3F">
        <w:rPr>
          <w:i/>
          <w:iCs/>
        </w:rPr>
        <w:t>S29</w:t>
      </w:r>
      <w:r w:rsidR="00FB60AC">
        <w:rPr>
          <w:i/>
          <w:iCs/>
        </w:rPr>
        <w:t>/29 where it meets the A365. The existing gate is adequate and if a new one is needed, it will be the responsibility of the landowner to replace</w:t>
      </w:r>
      <w:r w:rsidR="00BB1853">
        <w:rPr>
          <w:i/>
          <w:iCs/>
        </w:rPr>
        <w:t>.</w:t>
      </w:r>
    </w:p>
    <w:p w14:paraId="5A3DFC81" w14:textId="43E29C67" w:rsidR="00BB1853" w:rsidRDefault="00BB1853" w:rsidP="00270BEE">
      <w:pPr>
        <w:pStyle w:val="ListParagraph"/>
        <w:numPr>
          <w:ilvl w:val="0"/>
          <w:numId w:val="12"/>
        </w:numPr>
        <w:rPr>
          <w:i/>
          <w:iCs/>
        </w:rPr>
      </w:pPr>
      <w:r>
        <w:rPr>
          <w:i/>
          <w:iCs/>
        </w:rPr>
        <w:t xml:space="preserve">A new bench </w:t>
      </w:r>
      <w:r w:rsidR="00881708">
        <w:rPr>
          <w:i/>
          <w:iCs/>
        </w:rPr>
        <w:t xml:space="preserve">was </w:t>
      </w:r>
      <w:r>
        <w:rPr>
          <w:i/>
          <w:iCs/>
        </w:rPr>
        <w:t>ordered</w:t>
      </w:r>
      <w:r w:rsidR="00881708">
        <w:rPr>
          <w:i/>
          <w:iCs/>
        </w:rPr>
        <w:t xml:space="preserve"> and installed</w:t>
      </w:r>
      <w:r>
        <w:rPr>
          <w:i/>
          <w:iCs/>
        </w:rPr>
        <w:t xml:space="preserve"> to replace the Black Bridge one that </w:t>
      </w:r>
      <w:r w:rsidR="00881708">
        <w:rPr>
          <w:i/>
          <w:iCs/>
        </w:rPr>
        <w:t>was</w:t>
      </w:r>
      <w:r>
        <w:rPr>
          <w:i/>
          <w:iCs/>
        </w:rPr>
        <w:t xml:space="preserve"> no longer fit for purpose. </w:t>
      </w:r>
    </w:p>
    <w:p w14:paraId="453AD1A3" w14:textId="5CC773FA" w:rsidR="00C936BD" w:rsidRDefault="00C936BD" w:rsidP="00270BEE">
      <w:pPr>
        <w:pStyle w:val="ListParagraph"/>
        <w:numPr>
          <w:ilvl w:val="0"/>
          <w:numId w:val="12"/>
        </w:numPr>
        <w:rPr>
          <w:i/>
          <w:iCs/>
        </w:rPr>
      </w:pPr>
      <w:r>
        <w:rPr>
          <w:i/>
          <w:iCs/>
        </w:rPr>
        <w:t>The Cruxton Solar Farm appeal has been dismissed</w:t>
      </w:r>
      <w:r w:rsidR="00D712A0">
        <w:rPr>
          <w:i/>
          <w:iCs/>
        </w:rPr>
        <w:t xml:space="preserve">. The applicant is considering a challenge but, at this point, it seems unlikely. </w:t>
      </w:r>
    </w:p>
    <w:p w14:paraId="47383A44" w14:textId="376DFDCE" w:rsidR="009D624B" w:rsidRDefault="009D624B" w:rsidP="00270BEE">
      <w:pPr>
        <w:pStyle w:val="ListParagraph"/>
        <w:numPr>
          <w:ilvl w:val="0"/>
          <w:numId w:val="12"/>
        </w:numPr>
        <w:rPr>
          <w:i/>
          <w:iCs/>
        </w:rPr>
      </w:pPr>
      <w:r>
        <w:rPr>
          <w:i/>
          <w:iCs/>
        </w:rPr>
        <w:t xml:space="preserve">I have requested a meeting with a BMX track designer regarding a quote for some bike ramps in the Rock Pit </w:t>
      </w:r>
    </w:p>
    <w:p w14:paraId="3D822D6E" w14:textId="4A36BC3E" w:rsidR="007C5A5C" w:rsidRDefault="007C5A5C" w:rsidP="00270BEE">
      <w:pPr>
        <w:pStyle w:val="ListParagraph"/>
        <w:numPr>
          <w:ilvl w:val="0"/>
          <w:numId w:val="12"/>
        </w:numPr>
        <w:rPr>
          <w:i/>
          <w:iCs/>
        </w:rPr>
      </w:pPr>
      <w:r>
        <w:rPr>
          <w:i/>
          <w:iCs/>
        </w:rPr>
        <w:t>An update has been received from DIGS regarding the signage. This can be progressed once a quote for the car park surface has been received</w:t>
      </w:r>
    </w:p>
    <w:p w14:paraId="23CD243D" w14:textId="2B096687" w:rsidR="004B56E6" w:rsidRDefault="004B56E6" w:rsidP="00270BEE">
      <w:pPr>
        <w:pStyle w:val="ListParagraph"/>
        <w:numPr>
          <w:ilvl w:val="0"/>
          <w:numId w:val="12"/>
        </w:numPr>
        <w:rPr>
          <w:i/>
          <w:iCs/>
        </w:rPr>
      </w:pPr>
      <w:r>
        <w:rPr>
          <w:i/>
          <w:iCs/>
        </w:rPr>
        <w:t xml:space="preserve">I have contacted the PSCO for details of the owner of the red van in the Rock Pit car park to see if we can have it moved. </w:t>
      </w:r>
    </w:p>
    <w:p w14:paraId="2EBF3F28" w14:textId="22F96779" w:rsidR="009B39B1" w:rsidRDefault="009B39B1" w:rsidP="00270BEE">
      <w:pPr>
        <w:pStyle w:val="ListParagraph"/>
        <w:numPr>
          <w:ilvl w:val="0"/>
          <w:numId w:val="12"/>
        </w:numPr>
        <w:rPr>
          <w:i/>
          <w:iCs/>
        </w:rPr>
      </w:pPr>
      <w:r>
        <w:rPr>
          <w:i/>
          <w:iCs/>
        </w:rPr>
        <w:t>Still chasing the lease on the playing field although it is definitely moving forward.</w:t>
      </w:r>
    </w:p>
    <w:p w14:paraId="17CC2B14" w14:textId="3FF661BB" w:rsidR="002B1732" w:rsidRDefault="002B1732" w:rsidP="00270BEE">
      <w:pPr>
        <w:pStyle w:val="ListParagraph"/>
        <w:numPr>
          <w:ilvl w:val="0"/>
          <w:numId w:val="12"/>
        </w:numPr>
        <w:rPr>
          <w:i/>
          <w:iCs/>
        </w:rPr>
      </w:pPr>
      <w:r>
        <w:rPr>
          <w:i/>
          <w:iCs/>
        </w:rPr>
        <w:t>Rolls have been asked to quote for cutting the hedge in front of the village hall. This should be received in the next week or so</w:t>
      </w:r>
      <w:r w:rsidR="00763F0F">
        <w:rPr>
          <w:i/>
          <w:iCs/>
        </w:rPr>
        <w:t xml:space="preserve"> and the work can then be undertaken by the end of October. </w:t>
      </w:r>
    </w:p>
    <w:p w14:paraId="7C477DC3" w14:textId="060E7492" w:rsidR="009A5D50" w:rsidRPr="004B3EDA" w:rsidRDefault="00304C81" w:rsidP="00146D53">
      <w:pPr>
        <w:pStyle w:val="ListParagraph"/>
        <w:rPr>
          <w:i/>
          <w:iCs/>
        </w:rPr>
      </w:pPr>
      <w:r>
        <w:rPr>
          <w:i/>
          <w:iCs/>
        </w:rPr>
        <w:t xml:space="preserve">                                                                                                                                                                                                                                  </w:t>
      </w:r>
      <w:r w:rsidR="00B77757">
        <w:rPr>
          <w:i/>
          <w:iCs/>
        </w:rPr>
        <w:t xml:space="preserve"> </w:t>
      </w:r>
      <w:r w:rsidR="009A50C9">
        <w:rPr>
          <w:i/>
          <w:iCs/>
        </w:rPr>
        <w:t xml:space="preserve">                                                                                    </w:t>
      </w:r>
    </w:p>
    <w:p w14:paraId="4F9AA8D7" w14:textId="05FC42BE" w:rsidR="00E613C4" w:rsidRDefault="00A17577" w:rsidP="00E613C4">
      <w:pPr>
        <w:rPr>
          <w:b/>
          <w:bCs/>
        </w:rPr>
      </w:pPr>
      <w:r w:rsidRPr="00A17577">
        <w:rPr>
          <w:b/>
          <w:bCs/>
        </w:rPr>
        <w:t xml:space="preserve">Planning </w:t>
      </w:r>
      <w:r w:rsidR="0042408A">
        <w:rPr>
          <w:b/>
          <w:bCs/>
        </w:rPr>
        <w:t>Matters</w:t>
      </w:r>
    </w:p>
    <w:p w14:paraId="375CB5ED" w14:textId="5C041CD7" w:rsidR="0085089A" w:rsidRDefault="001D2324" w:rsidP="00C23FA3">
      <w:pPr>
        <w:pStyle w:val="NoSpacing"/>
        <w:rPr>
          <w:b/>
          <w:bCs/>
        </w:rPr>
      </w:pPr>
      <w:r w:rsidRPr="00C23FA3">
        <w:rPr>
          <w:b/>
          <w:bCs/>
        </w:rPr>
        <w:t>P/HOU/2026/04688</w:t>
      </w:r>
      <w:r w:rsidRPr="00C23FA3">
        <w:rPr>
          <w:b/>
          <w:bCs/>
        </w:rPr>
        <w:tab/>
        <w:t>1 Crockway</w:t>
      </w:r>
      <w:r w:rsidR="00C23FA3" w:rsidRPr="00C23FA3">
        <w:rPr>
          <w:b/>
          <w:bCs/>
        </w:rPr>
        <w:t xml:space="preserve"> Farm Cottages, Crockway</w:t>
      </w:r>
    </w:p>
    <w:p w14:paraId="21A96004" w14:textId="560B7AAB" w:rsidR="00C23FA3" w:rsidRDefault="00CC39E1" w:rsidP="009E7FA6">
      <w:pPr>
        <w:pStyle w:val="NoSpacing"/>
        <w:ind w:left="720"/>
      </w:pPr>
      <w:r>
        <w:t xml:space="preserve">First Floor side extension over an existing lean-to structure </w:t>
      </w:r>
      <w:r w:rsidR="00C229BC">
        <w:t>at ground floor to form a new ensuite to the main bedroom</w:t>
      </w:r>
    </w:p>
    <w:p w14:paraId="06D45FC8" w14:textId="77777777" w:rsidR="007901B1" w:rsidRDefault="007901B1" w:rsidP="007901B1">
      <w:pPr>
        <w:pStyle w:val="NoSpacing"/>
      </w:pPr>
    </w:p>
    <w:p w14:paraId="5865D0BE" w14:textId="646D9FD9" w:rsidR="007901B1" w:rsidRDefault="007901B1" w:rsidP="007901B1">
      <w:pPr>
        <w:pStyle w:val="NoSpacing"/>
        <w:rPr>
          <w:b/>
          <w:bCs/>
        </w:rPr>
      </w:pPr>
      <w:r>
        <w:rPr>
          <w:b/>
          <w:bCs/>
        </w:rPr>
        <w:t>P/FUL/2025</w:t>
      </w:r>
      <w:r w:rsidR="002D1F31">
        <w:rPr>
          <w:b/>
          <w:bCs/>
        </w:rPr>
        <w:t>/03832</w:t>
      </w:r>
      <w:r w:rsidR="002D1F31">
        <w:rPr>
          <w:b/>
          <w:bCs/>
        </w:rPr>
        <w:tab/>
        <w:t>Kingsley Orchard Plot 21, Harvey Close</w:t>
      </w:r>
    </w:p>
    <w:p w14:paraId="2124487C" w14:textId="7349951E" w:rsidR="002D1F31" w:rsidRPr="002D1F31" w:rsidRDefault="002D1F31" w:rsidP="00FF4E41">
      <w:pPr>
        <w:pStyle w:val="NoSpacing"/>
        <w:ind w:left="720"/>
      </w:pPr>
      <w:r>
        <w:t xml:space="preserve">Erect </w:t>
      </w:r>
      <w:r w:rsidR="00DA7D6E">
        <w:t>detached garage with workshop and upstairs storage, and installation of solar panels (amended</w:t>
      </w:r>
      <w:r w:rsidR="00FF4E41">
        <w:t xml:space="preserve"> description)</w:t>
      </w:r>
    </w:p>
    <w:p w14:paraId="584C8F74" w14:textId="0C283F18" w:rsidR="00C23FA3" w:rsidRDefault="00C23FA3" w:rsidP="00E613C4">
      <w:pPr>
        <w:rPr>
          <w:b/>
          <w:bCs/>
        </w:rPr>
      </w:pPr>
      <w:r>
        <w:rPr>
          <w:b/>
          <w:bCs/>
        </w:rPr>
        <w:tab/>
      </w:r>
    </w:p>
    <w:p w14:paraId="2BA45A52" w14:textId="72A0AC07" w:rsidR="00276304" w:rsidRDefault="001336FF" w:rsidP="00BB1853">
      <w:pPr>
        <w:rPr>
          <w:b/>
          <w:bCs/>
        </w:rPr>
      </w:pPr>
      <w:r w:rsidRPr="001336FF">
        <w:rPr>
          <w:b/>
          <w:bCs/>
        </w:rPr>
        <w:lastRenderedPageBreak/>
        <w:t>Payments list</w:t>
      </w:r>
    </w:p>
    <w:tbl>
      <w:tblPr>
        <w:tblW w:w="7642" w:type="dxa"/>
        <w:tblLook w:val="04A0" w:firstRow="1" w:lastRow="0" w:firstColumn="1" w:lastColumn="0" w:noHBand="0" w:noVBand="1"/>
      </w:tblPr>
      <w:tblGrid>
        <w:gridCol w:w="1114"/>
        <w:gridCol w:w="2008"/>
        <w:gridCol w:w="2600"/>
        <w:gridCol w:w="983"/>
        <w:gridCol w:w="1085"/>
      </w:tblGrid>
      <w:tr w:rsidR="00382F72" w:rsidRPr="00382F72" w14:paraId="5B89B931" w14:textId="77777777" w:rsidTr="00382F72">
        <w:trPr>
          <w:trHeight w:val="288"/>
        </w:trPr>
        <w:tc>
          <w:tcPr>
            <w:tcW w:w="3122" w:type="dxa"/>
            <w:gridSpan w:val="2"/>
            <w:tcBorders>
              <w:top w:val="nil"/>
              <w:left w:val="nil"/>
              <w:bottom w:val="nil"/>
              <w:right w:val="nil"/>
            </w:tcBorders>
            <w:noWrap/>
            <w:vAlign w:val="bottom"/>
          </w:tcPr>
          <w:p w14:paraId="167ABFEF" w14:textId="525DDCB9" w:rsidR="00382F72" w:rsidRPr="00382F72" w:rsidRDefault="00382F72" w:rsidP="00382F72">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2600" w:type="dxa"/>
            <w:tcBorders>
              <w:top w:val="nil"/>
              <w:left w:val="nil"/>
              <w:bottom w:val="nil"/>
              <w:right w:val="nil"/>
            </w:tcBorders>
            <w:noWrap/>
            <w:vAlign w:val="bottom"/>
          </w:tcPr>
          <w:p w14:paraId="7E21E4C9" w14:textId="77777777" w:rsidR="00382F72" w:rsidRPr="00382F72" w:rsidRDefault="00382F72" w:rsidP="00382F72">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7552FAF9"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B73261C"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r>
      <w:tr w:rsidR="00382F72" w:rsidRPr="00382F72" w14:paraId="2F7A15E2" w14:textId="77777777" w:rsidTr="00382F72">
        <w:trPr>
          <w:trHeight w:val="288"/>
        </w:trPr>
        <w:tc>
          <w:tcPr>
            <w:tcW w:w="1114" w:type="dxa"/>
            <w:tcBorders>
              <w:top w:val="nil"/>
              <w:left w:val="nil"/>
              <w:bottom w:val="nil"/>
              <w:right w:val="nil"/>
            </w:tcBorders>
            <w:noWrap/>
            <w:vAlign w:val="bottom"/>
            <w:hideMark/>
          </w:tcPr>
          <w:p w14:paraId="4D926F68" w14:textId="65C742AB" w:rsidR="00382F72" w:rsidRPr="00D8686D" w:rsidRDefault="00D8686D" w:rsidP="00382F72">
            <w:pPr>
              <w:spacing w:after="0" w:line="240" w:lineRule="auto"/>
              <w:rPr>
                <w:rFonts w:ascii="Times New Roman" w:eastAsia="Times New Roman" w:hAnsi="Times New Roman" w:cs="Times New Roman"/>
                <w:b/>
                <w:bCs/>
                <w:kern w:val="0"/>
                <w:sz w:val="20"/>
                <w:szCs w:val="20"/>
                <w:lang w:eastAsia="en-GB"/>
                <w14:ligatures w14:val="none"/>
              </w:rPr>
            </w:pPr>
            <w:r>
              <w:rPr>
                <w:rFonts w:ascii="Times New Roman" w:eastAsia="Times New Roman" w:hAnsi="Times New Roman" w:cs="Times New Roman"/>
                <w:b/>
                <w:bCs/>
                <w:kern w:val="0"/>
                <w:sz w:val="20"/>
                <w:szCs w:val="20"/>
                <w:lang w:eastAsia="en-GB"/>
                <w14:ligatures w14:val="none"/>
              </w:rPr>
              <w:t>Payments</w:t>
            </w:r>
          </w:p>
        </w:tc>
        <w:tc>
          <w:tcPr>
            <w:tcW w:w="2008" w:type="dxa"/>
            <w:tcBorders>
              <w:top w:val="nil"/>
              <w:left w:val="nil"/>
              <w:bottom w:val="nil"/>
              <w:right w:val="nil"/>
            </w:tcBorders>
            <w:noWrap/>
            <w:vAlign w:val="bottom"/>
            <w:hideMark/>
          </w:tcPr>
          <w:p w14:paraId="05C8C41F"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600" w:type="dxa"/>
            <w:tcBorders>
              <w:top w:val="nil"/>
              <w:left w:val="nil"/>
              <w:bottom w:val="nil"/>
              <w:right w:val="nil"/>
            </w:tcBorders>
            <w:noWrap/>
            <w:vAlign w:val="bottom"/>
            <w:hideMark/>
          </w:tcPr>
          <w:p w14:paraId="02189CDA"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5460488"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A2884C3"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r>
      <w:tr w:rsidR="00382F72" w:rsidRPr="00382F72" w14:paraId="51C2E760" w14:textId="77777777" w:rsidTr="00382F72">
        <w:trPr>
          <w:trHeight w:val="288"/>
        </w:trPr>
        <w:tc>
          <w:tcPr>
            <w:tcW w:w="1114" w:type="dxa"/>
            <w:tcBorders>
              <w:top w:val="nil"/>
              <w:left w:val="nil"/>
              <w:bottom w:val="nil"/>
              <w:right w:val="nil"/>
            </w:tcBorders>
            <w:noWrap/>
            <w:vAlign w:val="bottom"/>
            <w:hideMark/>
          </w:tcPr>
          <w:p w14:paraId="79A63C9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Voucher No.</w:t>
            </w:r>
          </w:p>
        </w:tc>
        <w:tc>
          <w:tcPr>
            <w:tcW w:w="2008" w:type="dxa"/>
            <w:tcBorders>
              <w:top w:val="nil"/>
              <w:left w:val="nil"/>
              <w:bottom w:val="nil"/>
              <w:right w:val="nil"/>
            </w:tcBorders>
            <w:noWrap/>
            <w:vAlign w:val="bottom"/>
            <w:hideMark/>
          </w:tcPr>
          <w:p w14:paraId="7970581B"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Name</w:t>
            </w:r>
          </w:p>
        </w:tc>
        <w:tc>
          <w:tcPr>
            <w:tcW w:w="2600" w:type="dxa"/>
            <w:tcBorders>
              <w:top w:val="nil"/>
              <w:left w:val="nil"/>
              <w:bottom w:val="nil"/>
              <w:right w:val="nil"/>
            </w:tcBorders>
            <w:noWrap/>
            <w:vAlign w:val="bottom"/>
            <w:hideMark/>
          </w:tcPr>
          <w:p w14:paraId="65F0F46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Description</w:t>
            </w:r>
          </w:p>
        </w:tc>
        <w:tc>
          <w:tcPr>
            <w:tcW w:w="960" w:type="dxa"/>
            <w:tcBorders>
              <w:top w:val="nil"/>
              <w:left w:val="nil"/>
              <w:bottom w:val="nil"/>
              <w:right w:val="nil"/>
            </w:tcBorders>
            <w:noWrap/>
            <w:vAlign w:val="bottom"/>
            <w:hideMark/>
          </w:tcPr>
          <w:p w14:paraId="67DDD3BC"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Receipts</w:t>
            </w:r>
          </w:p>
        </w:tc>
        <w:tc>
          <w:tcPr>
            <w:tcW w:w="960" w:type="dxa"/>
            <w:tcBorders>
              <w:top w:val="nil"/>
              <w:left w:val="nil"/>
              <w:bottom w:val="nil"/>
              <w:right w:val="nil"/>
            </w:tcBorders>
            <w:noWrap/>
            <w:vAlign w:val="bottom"/>
            <w:hideMark/>
          </w:tcPr>
          <w:p w14:paraId="4410C0D8"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Payments</w:t>
            </w:r>
          </w:p>
        </w:tc>
      </w:tr>
      <w:tr w:rsidR="00382F72" w:rsidRPr="00382F72" w14:paraId="3AE3A8D6" w14:textId="77777777" w:rsidTr="00382F72">
        <w:trPr>
          <w:trHeight w:val="288"/>
        </w:trPr>
        <w:tc>
          <w:tcPr>
            <w:tcW w:w="1114" w:type="dxa"/>
            <w:tcBorders>
              <w:top w:val="nil"/>
              <w:left w:val="nil"/>
              <w:bottom w:val="nil"/>
              <w:right w:val="nil"/>
            </w:tcBorders>
            <w:noWrap/>
            <w:vAlign w:val="bottom"/>
            <w:hideMark/>
          </w:tcPr>
          <w:p w14:paraId="3D331D99"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40</w:t>
            </w:r>
          </w:p>
        </w:tc>
        <w:tc>
          <w:tcPr>
            <w:tcW w:w="2008" w:type="dxa"/>
            <w:tcBorders>
              <w:top w:val="nil"/>
              <w:left w:val="nil"/>
              <w:bottom w:val="nil"/>
              <w:right w:val="nil"/>
            </w:tcBorders>
            <w:noWrap/>
            <w:vAlign w:val="bottom"/>
            <w:hideMark/>
          </w:tcPr>
          <w:p w14:paraId="6D035A9C"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Lloyds Bank</w:t>
            </w:r>
          </w:p>
        </w:tc>
        <w:tc>
          <w:tcPr>
            <w:tcW w:w="2600" w:type="dxa"/>
            <w:tcBorders>
              <w:top w:val="nil"/>
              <w:left w:val="nil"/>
              <w:bottom w:val="nil"/>
              <w:right w:val="nil"/>
            </w:tcBorders>
            <w:noWrap/>
            <w:vAlign w:val="bottom"/>
            <w:hideMark/>
          </w:tcPr>
          <w:p w14:paraId="34B7FF52"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Account charges</w:t>
            </w:r>
          </w:p>
        </w:tc>
        <w:tc>
          <w:tcPr>
            <w:tcW w:w="960" w:type="dxa"/>
            <w:tcBorders>
              <w:top w:val="nil"/>
              <w:left w:val="nil"/>
              <w:bottom w:val="nil"/>
              <w:right w:val="nil"/>
            </w:tcBorders>
            <w:noWrap/>
            <w:vAlign w:val="bottom"/>
            <w:hideMark/>
          </w:tcPr>
          <w:p w14:paraId="11CAAEF4"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27A68907"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4.25</w:t>
            </w:r>
          </w:p>
        </w:tc>
      </w:tr>
      <w:tr w:rsidR="00382F72" w:rsidRPr="00382F72" w14:paraId="3076DF91" w14:textId="77777777" w:rsidTr="00382F72">
        <w:trPr>
          <w:trHeight w:val="288"/>
        </w:trPr>
        <w:tc>
          <w:tcPr>
            <w:tcW w:w="1114" w:type="dxa"/>
            <w:tcBorders>
              <w:top w:val="nil"/>
              <w:left w:val="nil"/>
              <w:bottom w:val="nil"/>
              <w:right w:val="nil"/>
            </w:tcBorders>
            <w:noWrap/>
            <w:vAlign w:val="bottom"/>
            <w:hideMark/>
          </w:tcPr>
          <w:p w14:paraId="4AD0E4AC"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41</w:t>
            </w:r>
          </w:p>
        </w:tc>
        <w:tc>
          <w:tcPr>
            <w:tcW w:w="2008" w:type="dxa"/>
            <w:tcBorders>
              <w:top w:val="nil"/>
              <w:left w:val="nil"/>
              <w:bottom w:val="nil"/>
              <w:right w:val="nil"/>
            </w:tcBorders>
            <w:noWrap/>
            <w:vAlign w:val="bottom"/>
            <w:hideMark/>
          </w:tcPr>
          <w:p w14:paraId="4AE16689"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Rolls Landscaping</w:t>
            </w:r>
          </w:p>
        </w:tc>
        <w:tc>
          <w:tcPr>
            <w:tcW w:w="2600" w:type="dxa"/>
            <w:tcBorders>
              <w:top w:val="nil"/>
              <w:left w:val="nil"/>
              <w:bottom w:val="nil"/>
              <w:right w:val="nil"/>
            </w:tcBorders>
            <w:noWrap/>
            <w:vAlign w:val="bottom"/>
            <w:hideMark/>
          </w:tcPr>
          <w:p w14:paraId="44277D9F"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Grass cutting June 2026</w:t>
            </w:r>
          </w:p>
        </w:tc>
        <w:tc>
          <w:tcPr>
            <w:tcW w:w="960" w:type="dxa"/>
            <w:tcBorders>
              <w:top w:val="nil"/>
              <w:left w:val="nil"/>
              <w:bottom w:val="nil"/>
              <w:right w:val="nil"/>
            </w:tcBorders>
            <w:noWrap/>
            <w:vAlign w:val="bottom"/>
            <w:hideMark/>
          </w:tcPr>
          <w:p w14:paraId="3A0B0D29"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5504B3E9"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512.39</w:t>
            </w:r>
          </w:p>
        </w:tc>
      </w:tr>
      <w:tr w:rsidR="00382F72" w:rsidRPr="00382F72" w14:paraId="4DE6D0C0" w14:textId="77777777" w:rsidTr="00382F72">
        <w:trPr>
          <w:trHeight w:val="288"/>
        </w:trPr>
        <w:tc>
          <w:tcPr>
            <w:tcW w:w="1114" w:type="dxa"/>
            <w:tcBorders>
              <w:top w:val="nil"/>
              <w:left w:val="nil"/>
              <w:bottom w:val="nil"/>
              <w:right w:val="nil"/>
            </w:tcBorders>
            <w:noWrap/>
            <w:vAlign w:val="bottom"/>
            <w:hideMark/>
          </w:tcPr>
          <w:p w14:paraId="5B6B830F"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42</w:t>
            </w:r>
          </w:p>
        </w:tc>
        <w:tc>
          <w:tcPr>
            <w:tcW w:w="2008" w:type="dxa"/>
            <w:tcBorders>
              <w:top w:val="nil"/>
              <w:left w:val="nil"/>
              <w:bottom w:val="nil"/>
              <w:right w:val="nil"/>
            </w:tcBorders>
            <w:noWrap/>
            <w:vAlign w:val="bottom"/>
            <w:hideMark/>
          </w:tcPr>
          <w:p w14:paraId="468FB7EE"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Valda Energy</w:t>
            </w:r>
          </w:p>
        </w:tc>
        <w:tc>
          <w:tcPr>
            <w:tcW w:w="2600" w:type="dxa"/>
            <w:tcBorders>
              <w:top w:val="nil"/>
              <w:left w:val="nil"/>
              <w:bottom w:val="nil"/>
              <w:right w:val="nil"/>
            </w:tcBorders>
            <w:noWrap/>
            <w:vAlign w:val="bottom"/>
            <w:hideMark/>
          </w:tcPr>
          <w:p w14:paraId="12900B5E"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Electricity at MUGA July 2026</w:t>
            </w:r>
          </w:p>
        </w:tc>
        <w:tc>
          <w:tcPr>
            <w:tcW w:w="960" w:type="dxa"/>
            <w:tcBorders>
              <w:top w:val="nil"/>
              <w:left w:val="nil"/>
              <w:bottom w:val="nil"/>
              <w:right w:val="nil"/>
            </w:tcBorders>
            <w:noWrap/>
            <w:vAlign w:val="bottom"/>
            <w:hideMark/>
          </w:tcPr>
          <w:p w14:paraId="3B10C9D3"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0E1B71BB"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25.98</w:t>
            </w:r>
          </w:p>
        </w:tc>
      </w:tr>
      <w:tr w:rsidR="00382F72" w:rsidRPr="00382F72" w14:paraId="624E4DD0" w14:textId="77777777" w:rsidTr="00382F72">
        <w:trPr>
          <w:trHeight w:val="288"/>
        </w:trPr>
        <w:tc>
          <w:tcPr>
            <w:tcW w:w="1114" w:type="dxa"/>
            <w:tcBorders>
              <w:top w:val="nil"/>
              <w:left w:val="nil"/>
              <w:bottom w:val="nil"/>
              <w:right w:val="nil"/>
            </w:tcBorders>
            <w:noWrap/>
            <w:vAlign w:val="bottom"/>
            <w:hideMark/>
          </w:tcPr>
          <w:p w14:paraId="2AE329F9"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43</w:t>
            </w:r>
          </w:p>
        </w:tc>
        <w:tc>
          <w:tcPr>
            <w:tcW w:w="2008" w:type="dxa"/>
            <w:tcBorders>
              <w:top w:val="nil"/>
              <w:left w:val="nil"/>
              <w:bottom w:val="nil"/>
              <w:right w:val="nil"/>
            </w:tcBorders>
            <w:noWrap/>
            <w:vAlign w:val="bottom"/>
            <w:hideMark/>
          </w:tcPr>
          <w:p w14:paraId="67CDEF3A"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MN Village Hall</w:t>
            </w:r>
          </w:p>
        </w:tc>
        <w:tc>
          <w:tcPr>
            <w:tcW w:w="2600" w:type="dxa"/>
            <w:tcBorders>
              <w:top w:val="nil"/>
              <w:left w:val="nil"/>
              <w:bottom w:val="nil"/>
              <w:right w:val="nil"/>
            </w:tcBorders>
            <w:noWrap/>
            <w:vAlign w:val="bottom"/>
            <w:hideMark/>
          </w:tcPr>
          <w:p w14:paraId="625F5FA2"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Hall hire June 2026</w:t>
            </w:r>
          </w:p>
        </w:tc>
        <w:tc>
          <w:tcPr>
            <w:tcW w:w="960" w:type="dxa"/>
            <w:tcBorders>
              <w:top w:val="nil"/>
              <w:left w:val="nil"/>
              <w:bottom w:val="nil"/>
              <w:right w:val="nil"/>
            </w:tcBorders>
            <w:noWrap/>
            <w:vAlign w:val="bottom"/>
            <w:hideMark/>
          </w:tcPr>
          <w:p w14:paraId="7FE4A257"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0134D14E"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18.00</w:t>
            </w:r>
          </w:p>
        </w:tc>
      </w:tr>
      <w:tr w:rsidR="00382F72" w:rsidRPr="00382F72" w14:paraId="52F3A822" w14:textId="77777777" w:rsidTr="00382F72">
        <w:trPr>
          <w:trHeight w:val="288"/>
        </w:trPr>
        <w:tc>
          <w:tcPr>
            <w:tcW w:w="1114" w:type="dxa"/>
            <w:tcBorders>
              <w:top w:val="nil"/>
              <w:left w:val="nil"/>
              <w:bottom w:val="nil"/>
              <w:right w:val="nil"/>
            </w:tcBorders>
            <w:noWrap/>
            <w:vAlign w:val="bottom"/>
            <w:hideMark/>
          </w:tcPr>
          <w:p w14:paraId="710C1268"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44</w:t>
            </w:r>
          </w:p>
        </w:tc>
        <w:tc>
          <w:tcPr>
            <w:tcW w:w="2008" w:type="dxa"/>
            <w:tcBorders>
              <w:top w:val="nil"/>
              <w:left w:val="nil"/>
              <w:bottom w:val="nil"/>
              <w:right w:val="nil"/>
            </w:tcBorders>
            <w:noWrap/>
            <w:vAlign w:val="bottom"/>
            <w:hideMark/>
          </w:tcPr>
          <w:p w14:paraId="772B1005"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C Baker</w:t>
            </w:r>
          </w:p>
        </w:tc>
        <w:tc>
          <w:tcPr>
            <w:tcW w:w="2600" w:type="dxa"/>
            <w:tcBorders>
              <w:top w:val="nil"/>
              <w:left w:val="nil"/>
              <w:bottom w:val="nil"/>
              <w:right w:val="nil"/>
            </w:tcBorders>
            <w:noWrap/>
            <w:vAlign w:val="bottom"/>
            <w:hideMark/>
          </w:tcPr>
          <w:p w14:paraId="4A1293EA"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War memorial planting</w:t>
            </w:r>
          </w:p>
        </w:tc>
        <w:tc>
          <w:tcPr>
            <w:tcW w:w="960" w:type="dxa"/>
            <w:tcBorders>
              <w:top w:val="nil"/>
              <w:left w:val="nil"/>
              <w:bottom w:val="nil"/>
              <w:right w:val="nil"/>
            </w:tcBorders>
            <w:noWrap/>
            <w:vAlign w:val="bottom"/>
            <w:hideMark/>
          </w:tcPr>
          <w:p w14:paraId="45C15AD7"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25C6B3FD"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80.28</w:t>
            </w:r>
          </w:p>
        </w:tc>
      </w:tr>
      <w:tr w:rsidR="00382F72" w:rsidRPr="00382F72" w14:paraId="6D37E16A" w14:textId="77777777" w:rsidTr="00382F72">
        <w:trPr>
          <w:trHeight w:val="288"/>
        </w:trPr>
        <w:tc>
          <w:tcPr>
            <w:tcW w:w="1114" w:type="dxa"/>
            <w:tcBorders>
              <w:top w:val="nil"/>
              <w:left w:val="nil"/>
              <w:bottom w:val="nil"/>
              <w:right w:val="nil"/>
            </w:tcBorders>
            <w:noWrap/>
            <w:vAlign w:val="bottom"/>
            <w:hideMark/>
          </w:tcPr>
          <w:p w14:paraId="6885F52B"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45</w:t>
            </w:r>
          </w:p>
        </w:tc>
        <w:tc>
          <w:tcPr>
            <w:tcW w:w="2008" w:type="dxa"/>
            <w:tcBorders>
              <w:top w:val="nil"/>
              <w:left w:val="nil"/>
              <w:bottom w:val="nil"/>
              <w:right w:val="nil"/>
            </w:tcBorders>
            <w:noWrap/>
            <w:vAlign w:val="bottom"/>
            <w:hideMark/>
          </w:tcPr>
          <w:p w14:paraId="761B6422"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Cloudy IT</w:t>
            </w:r>
          </w:p>
        </w:tc>
        <w:tc>
          <w:tcPr>
            <w:tcW w:w="2600" w:type="dxa"/>
            <w:tcBorders>
              <w:top w:val="nil"/>
              <w:left w:val="nil"/>
              <w:bottom w:val="nil"/>
              <w:right w:val="nil"/>
            </w:tcBorders>
            <w:noWrap/>
            <w:vAlign w:val="bottom"/>
            <w:hideMark/>
          </w:tcPr>
          <w:p w14:paraId="13DD73A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Email &amp; Office July 2026</w:t>
            </w:r>
          </w:p>
        </w:tc>
        <w:tc>
          <w:tcPr>
            <w:tcW w:w="960" w:type="dxa"/>
            <w:tcBorders>
              <w:top w:val="nil"/>
              <w:left w:val="nil"/>
              <w:bottom w:val="nil"/>
              <w:right w:val="nil"/>
            </w:tcBorders>
            <w:noWrap/>
            <w:vAlign w:val="bottom"/>
            <w:hideMark/>
          </w:tcPr>
          <w:p w14:paraId="31AB691F"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17ECA9B9"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121.22</w:t>
            </w:r>
          </w:p>
        </w:tc>
      </w:tr>
      <w:tr w:rsidR="00382F72" w:rsidRPr="00382F72" w14:paraId="0B9552C6" w14:textId="77777777" w:rsidTr="00382F72">
        <w:trPr>
          <w:trHeight w:val="288"/>
        </w:trPr>
        <w:tc>
          <w:tcPr>
            <w:tcW w:w="1114" w:type="dxa"/>
            <w:tcBorders>
              <w:top w:val="nil"/>
              <w:left w:val="nil"/>
              <w:bottom w:val="nil"/>
              <w:right w:val="nil"/>
            </w:tcBorders>
            <w:noWrap/>
            <w:vAlign w:val="bottom"/>
            <w:hideMark/>
          </w:tcPr>
          <w:p w14:paraId="13CF9D17"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46</w:t>
            </w:r>
          </w:p>
        </w:tc>
        <w:tc>
          <w:tcPr>
            <w:tcW w:w="2008" w:type="dxa"/>
            <w:tcBorders>
              <w:top w:val="nil"/>
              <w:left w:val="nil"/>
              <w:bottom w:val="nil"/>
              <w:right w:val="nil"/>
            </w:tcBorders>
            <w:noWrap/>
            <w:vAlign w:val="bottom"/>
            <w:hideMark/>
          </w:tcPr>
          <w:p w14:paraId="1ECA3F51"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Lebara</w:t>
            </w:r>
          </w:p>
        </w:tc>
        <w:tc>
          <w:tcPr>
            <w:tcW w:w="2600" w:type="dxa"/>
            <w:tcBorders>
              <w:top w:val="nil"/>
              <w:left w:val="nil"/>
              <w:bottom w:val="nil"/>
              <w:right w:val="nil"/>
            </w:tcBorders>
            <w:noWrap/>
            <w:vAlign w:val="bottom"/>
            <w:hideMark/>
          </w:tcPr>
          <w:p w14:paraId="4FEBD699"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Mobile 'phone August 2026</w:t>
            </w:r>
          </w:p>
        </w:tc>
        <w:tc>
          <w:tcPr>
            <w:tcW w:w="960" w:type="dxa"/>
            <w:tcBorders>
              <w:top w:val="nil"/>
              <w:left w:val="nil"/>
              <w:bottom w:val="nil"/>
              <w:right w:val="nil"/>
            </w:tcBorders>
            <w:noWrap/>
            <w:vAlign w:val="bottom"/>
            <w:hideMark/>
          </w:tcPr>
          <w:p w14:paraId="2594930F"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4FDA7A5E"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4.50</w:t>
            </w:r>
          </w:p>
        </w:tc>
      </w:tr>
      <w:tr w:rsidR="00382F72" w:rsidRPr="00382F72" w14:paraId="2CE97CC1" w14:textId="77777777" w:rsidTr="00382F72">
        <w:trPr>
          <w:trHeight w:val="288"/>
        </w:trPr>
        <w:tc>
          <w:tcPr>
            <w:tcW w:w="1114" w:type="dxa"/>
            <w:tcBorders>
              <w:top w:val="nil"/>
              <w:left w:val="nil"/>
              <w:bottom w:val="nil"/>
              <w:right w:val="nil"/>
            </w:tcBorders>
            <w:noWrap/>
            <w:vAlign w:val="bottom"/>
            <w:hideMark/>
          </w:tcPr>
          <w:p w14:paraId="7A953B9C"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47</w:t>
            </w:r>
          </w:p>
        </w:tc>
        <w:tc>
          <w:tcPr>
            <w:tcW w:w="2008" w:type="dxa"/>
            <w:tcBorders>
              <w:top w:val="nil"/>
              <w:left w:val="nil"/>
              <w:bottom w:val="nil"/>
              <w:right w:val="nil"/>
            </w:tcBorders>
            <w:noWrap/>
            <w:vAlign w:val="bottom"/>
            <w:hideMark/>
          </w:tcPr>
          <w:p w14:paraId="4A1CCD07"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K Hussey</w:t>
            </w:r>
          </w:p>
        </w:tc>
        <w:tc>
          <w:tcPr>
            <w:tcW w:w="2600" w:type="dxa"/>
            <w:tcBorders>
              <w:top w:val="nil"/>
              <w:left w:val="nil"/>
              <w:bottom w:val="nil"/>
              <w:right w:val="nil"/>
            </w:tcBorders>
            <w:noWrap/>
            <w:vAlign w:val="bottom"/>
            <w:hideMark/>
          </w:tcPr>
          <w:p w14:paraId="4DF25B09"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Play park inspection</w:t>
            </w:r>
          </w:p>
        </w:tc>
        <w:tc>
          <w:tcPr>
            <w:tcW w:w="960" w:type="dxa"/>
            <w:tcBorders>
              <w:top w:val="nil"/>
              <w:left w:val="nil"/>
              <w:bottom w:val="nil"/>
              <w:right w:val="nil"/>
            </w:tcBorders>
            <w:noWrap/>
            <w:vAlign w:val="bottom"/>
            <w:hideMark/>
          </w:tcPr>
          <w:p w14:paraId="659B4BC6"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11B6CD2A"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77.50</w:t>
            </w:r>
          </w:p>
        </w:tc>
      </w:tr>
      <w:tr w:rsidR="00382F72" w:rsidRPr="00382F72" w14:paraId="7B0883C4" w14:textId="77777777" w:rsidTr="00382F72">
        <w:trPr>
          <w:trHeight w:val="288"/>
        </w:trPr>
        <w:tc>
          <w:tcPr>
            <w:tcW w:w="1114" w:type="dxa"/>
            <w:tcBorders>
              <w:top w:val="nil"/>
              <w:left w:val="nil"/>
              <w:bottom w:val="nil"/>
              <w:right w:val="nil"/>
            </w:tcBorders>
            <w:noWrap/>
            <w:vAlign w:val="bottom"/>
            <w:hideMark/>
          </w:tcPr>
          <w:p w14:paraId="1463D04F"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48-50</w:t>
            </w:r>
          </w:p>
        </w:tc>
        <w:tc>
          <w:tcPr>
            <w:tcW w:w="2008" w:type="dxa"/>
            <w:tcBorders>
              <w:top w:val="nil"/>
              <w:left w:val="nil"/>
              <w:bottom w:val="nil"/>
              <w:right w:val="nil"/>
            </w:tcBorders>
            <w:noWrap/>
            <w:vAlign w:val="bottom"/>
            <w:hideMark/>
          </w:tcPr>
          <w:p w14:paraId="543B1228"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Admin Office</w:t>
            </w:r>
          </w:p>
        </w:tc>
        <w:tc>
          <w:tcPr>
            <w:tcW w:w="2600" w:type="dxa"/>
            <w:tcBorders>
              <w:top w:val="nil"/>
              <w:left w:val="nil"/>
              <w:bottom w:val="nil"/>
              <w:right w:val="nil"/>
            </w:tcBorders>
            <w:noWrap/>
            <w:vAlign w:val="bottom"/>
            <w:hideMark/>
          </w:tcPr>
          <w:p w14:paraId="79346FDB"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6BB410E7"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75F960EE"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1157.67</w:t>
            </w:r>
          </w:p>
        </w:tc>
      </w:tr>
      <w:tr w:rsidR="00382F72" w:rsidRPr="00382F72" w14:paraId="3636BEEA" w14:textId="77777777" w:rsidTr="00382F72">
        <w:trPr>
          <w:trHeight w:val="288"/>
        </w:trPr>
        <w:tc>
          <w:tcPr>
            <w:tcW w:w="1114" w:type="dxa"/>
            <w:tcBorders>
              <w:top w:val="nil"/>
              <w:left w:val="nil"/>
              <w:bottom w:val="nil"/>
              <w:right w:val="nil"/>
            </w:tcBorders>
            <w:noWrap/>
            <w:vAlign w:val="bottom"/>
            <w:hideMark/>
          </w:tcPr>
          <w:p w14:paraId="10B3F968"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51</w:t>
            </w:r>
          </w:p>
        </w:tc>
        <w:tc>
          <w:tcPr>
            <w:tcW w:w="2008" w:type="dxa"/>
            <w:tcBorders>
              <w:top w:val="nil"/>
              <w:left w:val="nil"/>
              <w:bottom w:val="nil"/>
              <w:right w:val="nil"/>
            </w:tcBorders>
            <w:noWrap/>
            <w:vAlign w:val="bottom"/>
            <w:hideMark/>
          </w:tcPr>
          <w:p w14:paraId="6373C05A"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Cloudy IT</w:t>
            </w:r>
          </w:p>
        </w:tc>
        <w:tc>
          <w:tcPr>
            <w:tcW w:w="2600" w:type="dxa"/>
            <w:tcBorders>
              <w:top w:val="nil"/>
              <w:left w:val="nil"/>
              <w:bottom w:val="nil"/>
              <w:right w:val="nil"/>
            </w:tcBorders>
            <w:noWrap/>
            <w:vAlign w:val="bottom"/>
            <w:hideMark/>
          </w:tcPr>
          <w:p w14:paraId="6AA73806"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Email &amp; Office August 2026</w:t>
            </w:r>
          </w:p>
        </w:tc>
        <w:tc>
          <w:tcPr>
            <w:tcW w:w="960" w:type="dxa"/>
            <w:tcBorders>
              <w:top w:val="nil"/>
              <w:left w:val="nil"/>
              <w:bottom w:val="nil"/>
              <w:right w:val="nil"/>
            </w:tcBorders>
            <w:noWrap/>
            <w:vAlign w:val="bottom"/>
            <w:hideMark/>
          </w:tcPr>
          <w:p w14:paraId="2C1D3DA2"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78D24890"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121.22</w:t>
            </w:r>
          </w:p>
        </w:tc>
      </w:tr>
      <w:tr w:rsidR="00382F72" w:rsidRPr="00382F72" w14:paraId="42819977" w14:textId="77777777" w:rsidTr="00382F72">
        <w:trPr>
          <w:trHeight w:val="288"/>
        </w:trPr>
        <w:tc>
          <w:tcPr>
            <w:tcW w:w="1114" w:type="dxa"/>
            <w:tcBorders>
              <w:top w:val="nil"/>
              <w:left w:val="nil"/>
              <w:bottom w:val="nil"/>
              <w:right w:val="nil"/>
            </w:tcBorders>
            <w:noWrap/>
            <w:vAlign w:val="bottom"/>
            <w:hideMark/>
          </w:tcPr>
          <w:p w14:paraId="6D46E18F"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52</w:t>
            </w:r>
          </w:p>
        </w:tc>
        <w:tc>
          <w:tcPr>
            <w:tcW w:w="2008" w:type="dxa"/>
            <w:tcBorders>
              <w:top w:val="nil"/>
              <w:left w:val="nil"/>
              <w:bottom w:val="nil"/>
              <w:right w:val="nil"/>
            </w:tcBorders>
            <w:noWrap/>
            <w:vAlign w:val="bottom"/>
            <w:hideMark/>
          </w:tcPr>
          <w:p w14:paraId="534820E3"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Lloyds Bank</w:t>
            </w:r>
          </w:p>
        </w:tc>
        <w:tc>
          <w:tcPr>
            <w:tcW w:w="2600" w:type="dxa"/>
            <w:tcBorders>
              <w:top w:val="nil"/>
              <w:left w:val="nil"/>
              <w:bottom w:val="nil"/>
              <w:right w:val="nil"/>
            </w:tcBorders>
            <w:noWrap/>
            <w:vAlign w:val="bottom"/>
            <w:hideMark/>
          </w:tcPr>
          <w:p w14:paraId="11227AB6"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Account charges</w:t>
            </w:r>
          </w:p>
        </w:tc>
        <w:tc>
          <w:tcPr>
            <w:tcW w:w="960" w:type="dxa"/>
            <w:tcBorders>
              <w:top w:val="nil"/>
              <w:left w:val="nil"/>
              <w:bottom w:val="nil"/>
              <w:right w:val="nil"/>
            </w:tcBorders>
            <w:noWrap/>
            <w:vAlign w:val="bottom"/>
            <w:hideMark/>
          </w:tcPr>
          <w:p w14:paraId="72CA4E36"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5627735D"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4.25</w:t>
            </w:r>
          </w:p>
        </w:tc>
      </w:tr>
      <w:tr w:rsidR="00382F72" w:rsidRPr="00382F72" w14:paraId="6DE53859" w14:textId="77777777" w:rsidTr="00382F72">
        <w:trPr>
          <w:trHeight w:val="288"/>
        </w:trPr>
        <w:tc>
          <w:tcPr>
            <w:tcW w:w="1114" w:type="dxa"/>
            <w:tcBorders>
              <w:top w:val="nil"/>
              <w:left w:val="nil"/>
              <w:bottom w:val="nil"/>
              <w:right w:val="nil"/>
            </w:tcBorders>
            <w:noWrap/>
            <w:vAlign w:val="bottom"/>
            <w:hideMark/>
          </w:tcPr>
          <w:p w14:paraId="00E94C8A"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53</w:t>
            </w:r>
          </w:p>
        </w:tc>
        <w:tc>
          <w:tcPr>
            <w:tcW w:w="2008" w:type="dxa"/>
            <w:tcBorders>
              <w:top w:val="nil"/>
              <w:left w:val="nil"/>
              <w:bottom w:val="nil"/>
              <w:right w:val="nil"/>
            </w:tcBorders>
            <w:noWrap/>
            <w:vAlign w:val="bottom"/>
            <w:hideMark/>
          </w:tcPr>
          <w:p w14:paraId="112A099A"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Allotment Society</w:t>
            </w:r>
          </w:p>
        </w:tc>
        <w:tc>
          <w:tcPr>
            <w:tcW w:w="2600" w:type="dxa"/>
            <w:tcBorders>
              <w:top w:val="nil"/>
              <w:left w:val="nil"/>
              <w:bottom w:val="nil"/>
              <w:right w:val="nil"/>
            </w:tcBorders>
            <w:noWrap/>
            <w:vAlign w:val="bottom"/>
            <w:hideMark/>
          </w:tcPr>
          <w:p w14:paraId="14BF06A8"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Annual Subscription</w:t>
            </w:r>
          </w:p>
        </w:tc>
        <w:tc>
          <w:tcPr>
            <w:tcW w:w="960" w:type="dxa"/>
            <w:tcBorders>
              <w:top w:val="nil"/>
              <w:left w:val="nil"/>
              <w:bottom w:val="nil"/>
              <w:right w:val="nil"/>
            </w:tcBorders>
            <w:noWrap/>
            <w:vAlign w:val="bottom"/>
            <w:hideMark/>
          </w:tcPr>
          <w:p w14:paraId="7F6F125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63206C3C"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84.00</w:t>
            </w:r>
          </w:p>
        </w:tc>
      </w:tr>
      <w:tr w:rsidR="00382F72" w:rsidRPr="00382F72" w14:paraId="348D2ED9" w14:textId="77777777" w:rsidTr="00382F72">
        <w:trPr>
          <w:trHeight w:val="288"/>
        </w:trPr>
        <w:tc>
          <w:tcPr>
            <w:tcW w:w="1114" w:type="dxa"/>
            <w:tcBorders>
              <w:top w:val="nil"/>
              <w:left w:val="nil"/>
              <w:bottom w:val="nil"/>
              <w:right w:val="nil"/>
            </w:tcBorders>
            <w:noWrap/>
            <w:vAlign w:val="bottom"/>
            <w:hideMark/>
          </w:tcPr>
          <w:p w14:paraId="0DAFA685"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54</w:t>
            </w:r>
          </w:p>
        </w:tc>
        <w:tc>
          <w:tcPr>
            <w:tcW w:w="2008" w:type="dxa"/>
            <w:tcBorders>
              <w:top w:val="nil"/>
              <w:left w:val="nil"/>
              <w:bottom w:val="nil"/>
              <w:right w:val="nil"/>
            </w:tcBorders>
            <w:noWrap/>
            <w:vAlign w:val="bottom"/>
            <w:hideMark/>
          </w:tcPr>
          <w:p w14:paraId="2693FD48"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MN Youth FC</w:t>
            </w:r>
          </w:p>
        </w:tc>
        <w:tc>
          <w:tcPr>
            <w:tcW w:w="2600" w:type="dxa"/>
            <w:tcBorders>
              <w:top w:val="nil"/>
              <w:left w:val="nil"/>
              <w:bottom w:val="nil"/>
              <w:right w:val="nil"/>
            </w:tcBorders>
            <w:noWrap/>
            <w:vAlign w:val="bottom"/>
            <w:hideMark/>
          </w:tcPr>
          <w:p w14:paraId="16687924"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Hall hire 18.08.26</w:t>
            </w:r>
          </w:p>
        </w:tc>
        <w:tc>
          <w:tcPr>
            <w:tcW w:w="960" w:type="dxa"/>
            <w:tcBorders>
              <w:top w:val="nil"/>
              <w:left w:val="nil"/>
              <w:bottom w:val="nil"/>
              <w:right w:val="nil"/>
            </w:tcBorders>
            <w:noWrap/>
            <w:vAlign w:val="bottom"/>
            <w:hideMark/>
          </w:tcPr>
          <w:p w14:paraId="40FC2695"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2460E711"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20.00</w:t>
            </w:r>
          </w:p>
        </w:tc>
      </w:tr>
      <w:tr w:rsidR="00382F72" w:rsidRPr="00382F72" w14:paraId="2990EB35" w14:textId="77777777" w:rsidTr="00382F72">
        <w:trPr>
          <w:trHeight w:val="288"/>
        </w:trPr>
        <w:tc>
          <w:tcPr>
            <w:tcW w:w="1114" w:type="dxa"/>
            <w:tcBorders>
              <w:top w:val="nil"/>
              <w:left w:val="nil"/>
              <w:bottom w:val="nil"/>
              <w:right w:val="nil"/>
            </w:tcBorders>
            <w:noWrap/>
            <w:vAlign w:val="bottom"/>
            <w:hideMark/>
          </w:tcPr>
          <w:p w14:paraId="274B1319"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55</w:t>
            </w:r>
          </w:p>
        </w:tc>
        <w:tc>
          <w:tcPr>
            <w:tcW w:w="2008" w:type="dxa"/>
            <w:tcBorders>
              <w:top w:val="nil"/>
              <w:left w:val="nil"/>
              <w:bottom w:val="nil"/>
              <w:right w:val="nil"/>
            </w:tcBorders>
            <w:noWrap/>
            <w:vAlign w:val="bottom"/>
            <w:hideMark/>
          </w:tcPr>
          <w:p w14:paraId="06287EE0"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MN Village Hall</w:t>
            </w:r>
          </w:p>
        </w:tc>
        <w:tc>
          <w:tcPr>
            <w:tcW w:w="2600" w:type="dxa"/>
            <w:tcBorders>
              <w:top w:val="nil"/>
              <w:left w:val="nil"/>
              <w:bottom w:val="nil"/>
              <w:right w:val="nil"/>
            </w:tcBorders>
            <w:noWrap/>
            <w:vAlign w:val="bottom"/>
            <w:hideMark/>
          </w:tcPr>
          <w:p w14:paraId="5A981437"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Hall hire July 2026</w:t>
            </w:r>
          </w:p>
        </w:tc>
        <w:tc>
          <w:tcPr>
            <w:tcW w:w="960" w:type="dxa"/>
            <w:tcBorders>
              <w:top w:val="nil"/>
              <w:left w:val="nil"/>
              <w:bottom w:val="nil"/>
              <w:right w:val="nil"/>
            </w:tcBorders>
            <w:noWrap/>
            <w:vAlign w:val="bottom"/>
            <w:hideMark/>
          </w:tcPr>
          <w:p w14:paraId="174C6EB4"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6A3FB85E"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18.00</w:t>
            </w:r>
          </w:p>
        </w:tc>
      </w:tr>
      <w:tr w:rsidR="00382F72" w:rsidRPr="00382F72" w14:paraId="41FD7C00" w14:textId="77777777" w:rsidTr="00382F72">
        <w:trPr>
          <w:trHeight w:val="288"/>
        </w:trPr>
        <w:tc>
          <w:tcPr>
            <w:tcW w:w="1114" w:type="dxa"/>
            <w:tcBorders>
              <w:top w:val="nil"/>
              <w:left w:val="nil"/>
              <w:bottom w:val="nil"/>
              <w:right w:val="nil"/>
            </w:tcBorders>
            <w:noWrap/>
            <w:vAlign w:val="bottom"/>
            <w:hideMark/>
          </w:tcPr>
          <w:p w14:paraId="379C09CD"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56</w:t>
            </w:r>
          </w:p>
        </w:tc>
        <w:tc>
          <w:tcPr>
            <w:tcW w:w="2008" w:type="dxa"/>
            <w:tcBorders>
              <w:top w:val="nil"/>
              <w:left w:val="nil"/>
              <w:bottom w:val="nil"/>
              <w:right w:val="nil"/>
            </w:tcBorders>
            <w:noWrap/>
            <w:vAlign w:val="bottom"/>
            <w:hideMark/>
          </w:tcPr>
          <w:p w14:paraId="7830C420"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Valda Energy</w:t>
            </w:r>
          </w:p>
        </w:tc>
        <w:tc>
          <w:tcPr>
            <w:tcW w:w="3560" w:type="dxa"/>
            <w:gridSpan w:val="2"/>
            <w:tcBorders>
              <w:top w:val="nil"/>
              <w:left w:val="nil"/>
              <w:bottom w:val="nil"/>
              <w:right w:val="nil"/>
            </w:tcBorders>
            <w:noWrap/>
            <w:vAlign w:val="bottom"/>
            <w:hideMark/>
          </w:tcPr>
          <w:p w14:paraId="01E10AD9"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Electricity at MUGA August 2026</w:t>
            </w:r>
          </w:p>
        </w:tc>
        <w:tc>
          <w:tcPr>
            <w:tcW w:w="960" w:type="dxa"/>
            <w:tcBorders>
              <w:top w:val="nil"/>
              <w:left w:val="nil"/>
              <w:bottom w:val="nil"/>
              <w:right w:val="nil"/>
            </w:tcBorders>
            <w:noWrap/>
            <w:vAlign w:val="bottom"/>
            <w:hideMark/>
          </w:tcPr>
          <w:p w14:paraId="3169C6D4"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20.72</w:t>
            </w:r>
          </w:p>
        </w:tc>
      </w:tr>
      <w:tr w:rsidR="00382F72" w:rsidRPr="00382F72" w14:paraId="5163A828" w14:textId="77777777" w:rsidTr="00382F72">
        <w:trPr>
          <w:trHeight w:val="288"/>
        </w:trPr>
        <w:tc>
          <w:tcPr>
            <w:tcW w:w="1114" w:type="dxa"/>
            <w:tcBorders>
              <w:top w:val="nil"/>
              <w:left w:val="nil"/>
              <w:bottom w:val="nil"/>
              <w:right w:val="nil"/>
            </w:tcBorders>
            <w:noWrap/>
            <w:vAlign w:val="bottom"/>
            <w:hideMark/>
          </w:tcPr>
          <w:p w14:paraId="348AD355"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57</w:t>
            </w:r>
          </w:p>
        </w:tc>
        <w:tc>
          <w:tcPr>
            <w:tcW w:w="2008" w:type="dxa"/>
            <w:tcBorders>
              <w:top w:val="nil"/>
              <w:left w:val="nil"/>
              <w:bottom w:val="nil"/>
              <w:right w:val="nil"/>
            </w:tcBorders>
            <w:noWrap/>
            <w:vAlign w:val="bottom"/>
            <w:hideMark/>
          </w:tcPr>
          <w:p w14:paraId="4CDA3AB8"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Lebara</w:t>
            </w:r>
          </w:p>
        </w:tc>
        <w:tc>
          <w:tcPr>
            <w:tcW w:w="3560" w:type="dxa"/>
            <w:gridSpan w:val="2"/>
            <w:tcBorders>
              <w:top w:val="nil"/>
              <w:left w:val="nil"/>
              <w:bottom w:val="nil"/>
              <w:right w:val="nil"/>
            </w:tcBorders>
            <w:noWrap/>
            <w:vAlign w:val="bottom"/>
            <w:hideMark/>
          </w:tcPr>
          <w:p w14:paraId="6B0B92B0"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Mobile 'phone September 2026</w:t>
            </w:r>
          </w:p>
        </w:tc>
        <w:tc>
          <w:tcPr>
            <w:tcW w:w="960" w:type="dxa"/>
            <w:tcBorders>
              <w:top w:val="nil"/>
              <w:left w:val="nil"/>
              <w:bottom w:val="nil"/>
              <w:right w:val="nil"/>
            </w:tcBorders>
            <w:noWrap/>
            <w:vAlign w:val="bottom"/>
            <w:hideMark/>
          </w:tcPr>
          <w:p w14:paraId="36074EB8"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4.50</w:t>
            </w:r>
          </w:p>
        </w:tc>
      </w:tr>
      <w:tr w:rsidR="00382F72" w:rsidRPr="00382F72" w14:paraId="164A949B" w14:textId="77777777" w:rsidTr="00382F72">
        <w:trPr>
          <w:trHeight w:val="288"/>
        </w:trPr>
        <w:tc>
          <w:tcPr>
            <w:tcW w:w="1114" w:type="dxa"/>
            <w:tcBorders>
              <w:top w:val="nil"/>
              <w:left w:val="nil"/>
              <w:bottom w:val="nil"/>
              <w:right w:val="nil"/>
            </w:tcBorders>
            <w:noWrap/>
            <w:vAlign w:val="bottom"/>
            <w:hideMark/>
          </w:tcPr>
          <w:p w14:paraId="7736F306"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58</w:t>
            </w:r>
          </w:p>
        </w:tc>
        <w:tc>
          <w:tcPr>
            <w:tcW w:w="2008" w:type="dxa"/>
            <w:tcBorders>
              <w:top w:val="nil"/>
              <w:left w:val="nil"/>
              <w:bottom w:val="nil"/>
              <w:right w:val="nil"/>
            </w:tcBorders>
            <w:noWrap/>
            <w:vAlign w:val="bottom"/>
            <w:hideMark/>
          </w:tcPr>
          <w:p w14:paraId="12162DFC"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 xml:space="preserve">NBB Recycled </w:t>
            </w:r>
          </w:p>
        </w:tc>
        <w:tc>
          <w:tcPr>
            <w:tcW w:w="2600" w:type="dxa"/>
            <w:tcBorders>
              <w:top w:val="nil"/>
              <w:left w:val="nil"/>
              <w:bottom w:val="nil"/>
              <w:right w:val="nil"/>
            </w:tcBorders>
            <w:noWrap/>
            <w:vAlign w:val="bottom"/>
            <w:hideMark/>
          </w:tcPr>
          <w:p w14:paraId="77EED950"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Bench - Black Bridge</w:t>
            </w:r>
          </w:p>
        </w:tc>
        <w:tc>
          <w:tcPr>
            <w:tcW w:w="960" w:type="dxa"/>
            <w:tcBorders>
              <w:top w:val="nil"/>
              <w:left w:val="nil"/>
              <w:bottom w:val="nil"/>
              <w:right w:val="nil"/>
            </w:tcBorders>
            <w:noWrap/>
            <w:vAlign w:val="bottom"/>
            <w:hideMark/>
          </w:tcPr>
          <w:p w14:paraId="2113B7D1"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0C7F9A2E"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456.00</w:t>
            </w:r>
          </w:p>
        </w:tc>
      </w:tr>
      <w:tr w:rsidR="00382F72" w:rsidRPr="00382F72" w14:paraId="489B9C25" w14:textId="77777777" w:rsidTr="00382F72">
        <w:trPr>
          <w:trHeight w:val="288"/>
        </w:trPr>
        <w:tc>
          <w:tcPr>
            <w:tcW w:w="1114" w:type="dxa"/>
            <w:tcBorders>
              <w:top w:val="nil"/>
              <w:left w:val="nil"/>
              <w:bottom w:val="nil"/>
              <w:right w:val="nil"/>
            </w:tcBorders>
            <w:noWrap/>
            <w:vAlign w:val="bottom"/>
            <w:hideMark/>
          </w:tcPr>
          <w:p w14:paraId="4633B322"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59</w:t>
            </w:r>
          </w:p>
        </w:tc>
        <w:tc>
          <w:tcPr>
            <w:tcW w:w="2008" w:type="dxa"/>
            <w:tcBorders>
              <w:top w:val="nil"/>
              <w:left w:val="nil"/>
              <w:bottom w:val="nil"/>
              <w:right w:val="nil"/>
            </w:tcBorders>
            <w:noWrap/>
            <w:vAlign w:val="bottom"/>
            <w:hideMark/>
          </w:tcPr>
          <w:p w14:paraId="486BFB5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DAPTC</w:t>
            </w:r>
          </w:p>
        </w:tc>
        <w:tc>
          <w:tcPr>
            <w:tcW w:w="2600" w:type="dxa"/>
            <w:tcBorders>
              <w:top w:val="nil"/>
              <w:left w:val="nil"/>
              <w:bottom w:val="nil"/>
              <w:right w:val="nil"/>
            </w:tcBorders>
            <w:noWrap/>
            <w:vAlign w:val="bottom"/>
            <w:hideMark/>
          </w:tcPr>
          <w:p w14:paraId="7196FAB8"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Councillor training</w:t>
            </w:r>
          </w:p>
        </w:tc>
        <w:tc>
          <w:tcPr>
            <w:tcW w:w="960" w:type="dxa"/>
            <w:tcBorders>
              <w:top w:val="nil"/>
              <w:left w:val="nil"/>
              <w:bottom w:val="nil"/>
              <w:right w:val="nil"/>
            </w:tcBorders>
            <w:noWrap/>
            <w:vAlign w:val="bottom"/>
            <w:hideMark/>
          </w:tcPr>
          <w:p w14:paraId="481D602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29FF7797"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60.00</w:t>
            </w:r>
          </w:p>
        </w:tc>
      </w:tr>
      <w:tr w:rsidR="00382F72" w:rsidRPr="00382F72" w14:paraId="7FC4DBFF" w14:textId="77777777" w:rsidTr="00382F72">
        <w:trPr>
          <w:trHeight w:val="288"/>
        </w:trPr>
        <w:tc>
          <w:tcPr>
            <w:tcW w:w="1114" w:type="dxa"/>
            <w:tcBorders>
              <w:top w:val="nil"/>
              <w:left w:val="nil"/>
              <w:bottom w:val="nil"/>
              <w:right w:val="nil"/>
            </w:tcBorders>
            <w:noWrap/>
            <w:vAlign w:val="bottom"/>
            <w:hideMark/>
          </w:tcPr>
          <w:p w14:paraId="14C20B70"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60</w:t>
            </w:r>
          </w:p>
        </w:tc>
        <w:tc>
          <w:tcPr>
            <w:tcW w:w="2008" w:type="dxa"/>
            <w:tcBorders>
              <w:top w:val="nil"/>
              <w:left w:val="nil"/>
              <w:bottom w:val="nil"/>
              <w:right w:val="nil"/>
            </w:tcBorders>
            <w:noWrap/>
            <w:vAlign w:val="bottom"/>
            <w:hideMark/>
          </w:tcPr>
          <w:p w14:paraId="733D92EA"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Clear Council</w:t>
            </w:r>
          </w:p>
        </w:tc>
        <w:tc>
          <w:tcPr>
            <w:tcW w:w="2600" w:type="dxa"/>
            <w:tcBorders>
              <w:top w:val="nil"/>
              <w:left w:val="nil"/>
              <w:bottom w:val="nil"/>
              <w:right w:val="nil"/>
            </w:tcBorders>
            <w:noWrap/>
            <w:vAlign w:val="bottom"/>
            <w:hideMark/>
          </w:tcPr>
          <w:p w14:paraId="1C3A02F0"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Insurance renewal</w:t>
            </w:r>
          </w:p>
        </w:tc>
        <w:tc>
          <w:tcPr>
            <w:tcW w:w="960" w:type="dxa"/>
            <w:tcBorders>
              <w:top w:val="nil"/>
              <w:left w:val="nil"/>
              <w:bottom w:val="nil"/>
              <w:right w:val="nil"/>
            </w:tcBorders>
            <w:noWrap/>
            <w:vAlign w:val="bottom"/>
            <w:hideMark/>
          </w:tcPr>
          <w:p w14:paraId="788F6243"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2FB9A392"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1206.15</w:t>
            </w:r>
          </w:p>
        </w:tc>
      </w:tr>
      <w:tr w:rsidR="00382F72" w:rsidRPr="00382F72" w14:paraId="4A10F8DB" w14:textId="77777777" w:rsidTr="00382F72">
        <w:trPr>
          <w:trHeight w:val="288"/>
        </w:trPr>
        <w:tc>
          <w:tcPr>
            <w:tcW w:w="1114" w:type="dxa"/>
            <w:tcBorders>
              <w:top w:val="nil"/>
              <w:left w:val="nil"/>
              <w:bottom w:val="nil"/>
              <w:right w:val="nil"/>
            </w:tcBorders>
            <w:noWrap/>
            <w:vAlign w:val="bottom"/>
            <w:hideMark/>
          </w:tcPr>
          <w:p w14:paraId="3E38BC2C"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61,62,64</w:t>
            </w:r>
          </w:p>
        </w:tc>
        <w:tc>
          <w:tcPr>
            <w:tcW w:w="2008" w:type="dxa"/>
            <w:tcBorders>
              <w:top w:val="nil"/>
              <w:left w:val="nil"/>
              <w:bottom w:val="nil"/>
              <w:right w:val="nil"/>
            </w:tcBorders>
            <w:noWrap/>
            <w:vAlign w:val="bottom"/>
            <w:hideMark/>
          </w:tcPr>
          <w:p w14:paraId="2197CB9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Admin Office</w:t>
            </w:r>
          </w:p>
        </w:tc>
        <w:tc>
          <w:tcPr>
            <w:tcW w:w="2600" w:type="dxa"/>
            <w:tcBorders>
              <w:top w:val="nil"/>
              <w:left w:val="nil"/>
              <w:bottom w:val="nil"/>
              <w:right w:val="nil"/>
            </w:tcBorders>
            <w:noWrap/>
            <w:vAlign w:val="bottom"/>
            <w:hideMark/>
          </w:tcPr>
          <w:p w14:paraId="576B0187"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3F267A6D"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2336E08"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1184.56</w:t>
            </w:r>
          </w:p>
        </w:tc>
      </w:tr>
      <w:tr w:rsidR="00382F72" w:rsidRPr="00382F72" w14:paraId="643F6882" w14:textId="77777777" w:rsidTr="00382F72">
        <w:trPr>
          <w:trHeight w:val="288"/>
        </w:trPr>
        <w:tc>
          <w:tcPr>
            <w:tcW w:w="1114" w:type="dxa"/>
            <w:tcBorders>
              <w:top w:val="nil"/>
              <w:left w:val="nil"/>
              <w:bottom w:val="nil"/>
              <w:right w:val="nil"/>
            </w:tcBorders>
            <w:noWrap/>
            <w:vAlign w:val="bottom"/>
            <w:hideMark/>
          </w:tcPr>
          <w:p w14:paraId="0827BC22"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63</w:t>
            </w:r>
          </w:p>
        </w:tc>
        <w:tc>
          <w:tcPr>
            <w:tcW w:w="2008" w:type="dxa"/>
            <w:tcBorders>
              <w:top w:val="nil"/>
              <w:left w:val="nil"/>
              <w:bottom w:val="nil"/>
              <w:right w:val="nil"/>
            </w:tcBorders>
            <w:noWrap/>
            <w:vAlign w:val="bottom"/>
            <w:hideMark/>
          </w:tcPr>
          <w:p w14:paraId="77691E45"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BDO</w:t>
            </w:r>
          </w:p>
        </w:tc>
        <w:tc>
          <w:tcPr>
            <w:tcW w:w="2600" w:type="dxa"/>
            <w:tcBorders>
              <w:top w:val="nil"/>
              <w:left w:val="nil"/>
              <w:bottom w:val="nil"/>
              <w:right w:val="nil"/>
            </w:tcBorders>
            <w:noWrap/>
            <w:vAlign w:val="bottom"/>
            <w:hideMark/>
          </w:tcPr>
          <w:p w14:paraId="16BB2691"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External audit</w:t>
            </w:r>
          </w:p>
        </w:tc>
        <w:tc>
          <w:tcPr>
            <w:tcW w:w="960" w:type="dxa"/>
            <w:tcBorders>
              <w:top w:val="nil"/>
              <w:left w:val="nil"/>
              <w:bottom w:val="nil"/>
              <w:right w:val="nil"/>
            </w:tcBorders>
            <w:noWrap/>
            <w:vAlign w:val="bottom"/>
            <w:hideMark/>
          </w:tcPr>
          <w:p w14:paraId="24C358E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7537442D"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378.00</w:t>
            </w:r>
          </w:p>
        </w:tc>
      </w:tr>
      <w:tr w:rsidR="00382F72" w:rsidRPr="00382F72" w14:paraId="3DE2763A" w14:textId="77777777" w:rsidTr="00382F72">
        <w:trPr>
          <w:trHeight w:val="288"/>
        </w:trPr>
        <w:tc>
          <w:tcPr>
            <w:tcW w:w="1114" w:type="dxa"/>
            <w:tcBorders>
              <w:top w:val="nil"/>
              <w:left w:val="nil"/>
              <w:bottom w:val="nil"/>
              <w:right w:val="nil"/>
            </w:tcBorders>
            <w:noWrap/>
            <w:vAlign w:val="bottom"/>
            <w:hideMark/>
          </w:tcPr>
          <w:p w14:paraId="6F992E4C" w14:textId="4A9AE484" w:rsidR="00382F72" w:rsidRPr="00D8686D" w:rsidRDefault="00D8686D" w:rsidP="00D8686D">
            <w:pPr>
              <w:spacing w:after="0" w:line="240" w:lineRule="auto"/>
              <w:jc w:val="center"/>
              <w:rPr>
                <w:rFonts w:ascii="Aptos Narrow" w:eastAsia="Times New Roman" w:hAnsi="Aptos Narrow" w:cs="Times New Roman"/>
                <w:b/>
                <w:bCs/>
                <w:color w:val="000000"/>
                <w:kern w:val="0"/>
                <w:sz w:val="22"/>
                <w:szCs w:val="22"/>
                <w:lang w:eastAsia="en-GB"/>
                <w14:ligatures w14:val="none"/>
              </w:rPr>
            </w:pPr>
            <w:r>
              <w:rPr>
                <w:rFonts w:ascii="Aptos Narrow" w:eastAsia="Times New Roman" w:hAnsi="Aptos Narrow" w:cs="Times New Roman"/>
                <w:b/>
                <w:bCs/>
                <w:color w:val="000000"/>
                <w:kern w:val="0"/>
                <w:sz w:val="22"/>
                <w:szCs w:val="22"/>
                <w:lang w:eastAsia="en-GB"/>
                <w14:ligatures w14:val="none"/>
              </w:rPr>
              <w:t>Receipts</w:t>
            </w:r>
          </w:p>
        </w:tc>
        <w:tc>
          <w:tcPr>
            <w:tcW w:w="2008" w:type="dxa"/>
            <w:tcBorders>
              <w:top w:val="nil"/>
              <w:left w:val="nil"/>
              <w:bottom w:val="nil"/>
              <w:right w:val="nil"/>
            </w:tcBorders>
            <w:noWrap/>
            <w:vAlign w:val="bottom"/>
            <w:hideMark/>
          </w:tcPr>
          <w:p w14:paraId="6292091A"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600" w:type="dxa"/>
            <w:tcBorders>
              <w:top w:val="nil"/>
              <w:left w:val="nil"/>
              <w:bottom w:val="nil"/>
              <w:right w:val="nil"/>
            </w:tcBorders>
            <w:noWrap/>
            <w:vAlign w:val="bottom"/>
            <w:hideMark/>
          </w:tcPr>
          <w:p w14:paraId="17740F14"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A732391"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E285F73"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r>
      <w:tr w:rsidR="00382F72" w:rsidRPr="00382F72" w14:paraId="451C32AC" w14:textId="77777777" w:rsidTr="00382F72">
        <w:trPr>
          <w:trHeight w:val="288"/>
        </w:trPr>
        <w:tc>
          <w:tcPr>
            <w:tcW w:w="1114" w:type="dxa"/>
            <w:tcBorders>
              <w:top w:val="nil"/>
              <w:left w:val="nil"/>
              <w:bottom w:val="nil"/>
              <w:right w:val="nil"/>
            </w:tcBorders>
            <w:noWrap/>
            <w:vAlign w:val="bottom"/>
            <w:hideMark/>
          </w:tcPr>
          <w:p w14:paraId="33DE526F"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008" w:type="dxa"/>
            <w:tcBorders>
              <w:top w:val="nil"/>
              <w:left w:val="nil"/>
              <w:bottom w:val="nil"/>
              <w:right w:val="nil"/>
            </w:tcBorders>
            <w:noWrap/>
            <w:vAlign w:val="bottom"/>
            <w:hideMark/>
          </w:tcPr>
          <w:p w14:paraId="730D2B1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32 Day Lloyds Account</w:t>
            </w:r>
          </w:p>
        </w:tc>
        <w:tc>
          <w:tcPr>
            <w:tcW w:w="2600" w:type="dxa"/>
            <w:tcBorders>
              <w:top w:val="nil"/>
              <w:left w:val="nil"/>
              <w:bottom w:val="nil"/>
              <w:right w:val="nil"/>
            </w:tcBorders>
            <w:noWrap/>
            <w:vAlign w:val="bottom"/>
            <w:hideMark/>
          </w:tcPr>
          <w:p w14:paraId="5B3BD99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Interest</w:t>
            </w:r>
          </w:p>
        </w:tc>
        <w:tc>
          <w:tcPr>
            <w:tcW w:w="960" w:type="dxa"/>
            <w:tcBorders>
              <w:top w:val="nil"/>
              <w:left w:val="nil"/>
              <w:bottom w:val="nil"/>
              <w:right w:val="nil"/>
            </w:tcBorders>
            <w:noWrap/>
            <w:vAlign w:val="bottom"/>
            <w:hideMark/>
          </w:tcPr>
          <w:p w14:paraId="22185366"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116.84</w:t>
            </w:r>
          </w:p>
        </w:tc>
        <w:tc>
          <w:tcPr>
            <w:tcW w:w="960" w:type="dxa"/>
            <w:tcBorders>
              <w:top w:val="nil"/>
              <w:left w:val="nil"/>
              <w:bottom w:val="nil"/>
              <w:right w:val="nil"/>
            </w:tcBorders>
            <w:noWrap/>
            <w:vAlign w:val="bottom"/>
            <w:hideMark/>
          </w:tcPr>
          <w:p w14:paraId="1A443118"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382F72" w:rsidRPr="00382F72" w14:paraId="269352A5" w14:textId="77777777" w:rsidTr="00382F72">
        <w:trPr>
          <w:trHeight w:val="288"/>
        </w:trPr>
        <w:tc>
          <w:tcPr>
            <w:tcW w:w="1114" w:type="dxa"/>
            <w:tcBorders>
              <w:top w:val="nil"/>
              <w:left w:val="nil"/>
              <w:bottom w:val="nil"/>
              <w:right w:val="nil"/>
            </w:tcBorders>
            <w:noWrap/>
            <w:vAlign w:val="bottom"/>
            <w:hideMark/>
          </w:tcPr>
          <w:p w14:paraId="65D0B8DD"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008" w:type="dxa"/>
            <w:tcBorders>
              <w:top w:val="nil"/>
              <w:left w:val="nil"/>
              <w:bottom w:val="nil"/>
              <w:right w:val="nil"/>
            </w:tcBorders>
            <w:noWrap/>
            <w:vAlign w:val="bottom"/>
            <w:hideMark/>
          </w:tcPr>
          <w:p w14:paraId="1350E1F6"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Reserves Account</w:t>
            </w:r>
          </w:p>
        </w:tc>
        <w:tc>
          <w:tcPr>
            <w:tcW w:w="2600" w:type="dxa"/>
            <w:tcBorders>
              <w:top w:val="nil"/>
              <w:left w:val="nil"/>
              <w:bottom w:val="nil"/>
              <w:right w:val="nil"/>
            </w:tcBorders>
            <w:noWrap/>
            <w:vAlign w:val="bottom"/>
            <w:hideMark/>
          </w:tcPr>
          <w:p w14:paraId="20F94E85"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 xml:space="preserve">Interest - July </w:t>
            </w:r>
          </w:p>
        </w:tc>
        <w:tc>
          <w:tcPr>
            <w:tcW w:w="960" w:type="dxa"/>
            <w:tcBorders>
              <w:top w:val="nil"/>
              <w:left w:val="nil"/>
              <w:bottom w:val="nil"/>
              <w:right w:val="nil"/>
            </w:tcBorders>
            <w:noWrap/>
            <w:vAlign w:val="bottom"/>
            <w:hideMark/>
          </w:tcPr>
          <w:p w14:paraId="174607FB"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8.22</w:t>
            </w:r>
          </w:p>
        </w:tc>
        <w:tc>
          <w:tcPr>
            <w:tcW w:w="960" w:type="dxa"/>
            <w:tcBorders>
              <w:top w:val="nil"/>
              <w:left w:val="nil"/>
              <w:bottom w:val="nil"/>
              <w:right w:val="nil"/>
            </w:tcBorders>
            <w:noWrap/>
            <w:vAlign w:val="bottom"/>
            <w:hideMark/>
          </w:tcPr>
          <w:p w14:paraId="74ACDC7B"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382F72" w:rsidRPr="00382F72" w14:paraId="2B7A0A55" w14:textId="77777777" w:rsidTr="00382F72">
        <w:trPr>
          <w:trHeight w:val="288"/>
        </w:trPr>
        <w:tc>
          <w:tcPr>
            <w:tcW w:w="1114" w:type="dxa"/>
            <w:tcBorders>
              <w:top w:val="nil"/>
              <w:left w:val="nil"/>
              <w:bottom w:val="nil"/>
              <w:right w:val="nil"/>
            </w:tcBorders>
            <w:noWrap/>
            <w:vAlign w:val="bottom"/>
            <w:hideMark/>
          </w:tcPr>
          <w:p w14:paraId="7CD6566F"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008" w:type="dxa"/>
            <w:tcBorders>
              <w:top w:val="nil"/>
              <w:left w:val="nil"/>
              <w:bottom w:val="nil"/>
              <w:right w:val="nil"/>
            </w:tcBorders>
            <w:noWrap/>
            <w:vAlign w:val="bottom"/>
            <w:hideMark/>
          </w:tcPr>
          <w:p w14:paraId="45BEE001"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Allotment rent</w:t>
            </w:r>
          </w:p>
        </w:tc>
        <w:tc>
          <w:tcPr>
            <w:tcW w:w="2600" w:type="dxa"/>
            <w:tcBorders>
              <w:top w:val="nil"/>
              <w:left w:val="nil"/>
              <w:bottom w:val="nil"/>
              <w:right w:val="nil"/>
            </w:tcBorders>
            <w:noWrap/>
            <w:vAlign w:val="bottom"/>
            <w:hideMark/>
          </w:tcPr>
          <w:p w14:paraId="46A44D9F"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28429CA3"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36.25</w:t>
            </w:r>
          </w:p>
        </w:tc>
        <w:tc>
          <w:tcPr>
            <w:tcW w:w="960" w:type="dxa"/>
            <w:tcBorders>
              <w:top w:val="nil"/>
              <w:left w:val="nil"/>
              <w:bottom w:val="nil"/>
              <w:right w:val="nil"/>
            </w:tcBorders>
            <w:noWrap/>
            <w:vAlign w:val="bottom"/>
            <w:hideMark/>
          </w:tcPr>
          <w:p w14:paraId="1E7FE4D2"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382F72" w:rsidRPr="00382F72" w14:paraId="5414820E" w14:textId="77777777" w:rsidTr="00382F72">
        <w:trPr>
          <w:trHeight w:val="288"/>
        </w:trPr>
        <w:tc>
          <w:tcPr>
            <w:tcW w:w="1114" w:type="dxa"/>
            <w:tcBorders>
              <w:top w:val="nil"/>
              <w:left w:val="nil"/>
              <w:bottom w:val="nil"/>
              <w:right w:val="nil"/>
            </w:tcBorders>
            <w:noWrap/>
            <w:vAlign w:val="bottom"/>
            <w:hideMark/>
          </w:tcPr>
          <w:p w14:paraId="03EB21A5"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008" w:type="dxa"/>
            <w:tcBorders>
              <w:top w:val="nil"/>
              <w:left w:val="nil"/>
              <w:bottom w:val="nil"/>
              <w:right w:val="nil"/>
            </w:tcBorders>
            <w:noWrap/>
            <w:vAlign w:val="bottom"/>
            <w:hideMark/>
          </w:tcPr>
          <w:p w14:paraId="6E766458"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Reserves Account</w:t>
            </w:r>
          </w:p>
        </w:tc>
        <w:tc>
          <w:tcPr>
            <w:tcW w:w="2600" w:type="dxa"/>
            <w:tcBorders>
              <w:top w:val="nil"/>
              <w:left w:val="nil"/>
              <w:bottom w:val="nil"/>
              <w:right w:val="nil"/>
            </w:tcBorders>
            <w:noWrap/>
            <w:vAlign w:val="bottom"/>
            <w:hideMark/>
          </w:tcPr>
          <w:p w14:paraId="4EF48705"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Interest - August</w:t>
            </w:r>
          </w:p>
        </w:tc>
        <w:tc>
          <w:tcPr>
            <w:tcW w:w="960" w:type="dxa"/>
            <w:tcBorders>
              <w:top w:val="nil"/>
              <w:left w:val="nil"/>
              <w:bottom w:val="nil"/>
              <w:right w:val="nil"/>
            </w:tcBorders>
            <w:noWrap/>
            <w:vAlign w:val="bottom"/>
            <w:hideMark/>
          </w:tcPr>
          <w:p w14:paraId="15EC98D2"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8.78</w:t>
            </w:r>
          </w:p>
        </w:tc>
        <w:tc>
          <w:tcPr>
            <w:tcW w:w="960" w:type="dxa"/>
            <w:tcBorders>
              <w:top w:val="nil"/>
              <w:left w:val="nil"/>
              <w:bottom w:val="nil"/>
              <w:right w:val="nil"/>
            </w:tcBorders>
            <w:noWrap/>
            <w:vAlign w:val="bottom"/>
            <w:hideMark/>
          </w:tcPr>
          <w:p w14:paraId="30AF6723"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382F72" w:rsidRPr="00382F72" w14:paraId="6FDE3E05" w14:textId="77777777" w:rsidTr="00382F72">
        <w:trPr>
          <w:trHeight w:val="288"/>
        </w:trPr>
        <w:tc>
          <w:tcPr>
            <w:tcW w:w="1114" w:type="dxa"/>
            <w:tcBorders>
              <w:top w:val="nil"/>
              <w:left w:val="nil"/>
              <w:bottom w:val="nil"/>
              <w:right w:val="nil"/>
            </w:tcBorders>
            <w:noWrap/>
            <w:vAlign w:val="bottom"/>
            <w:hideMark/>
          </w:tcPr>
          <w:p w14:paraId="31CE32D8"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008" w:type="dxa"/>
            <w:tcBorders>
              <w:top w:val="nil"/>
              <w:left w:val="nil"/>
              <w:bottom w:val="nil"/>
              <w:right w:val="nil"/>
            </w:tcBorders>
            <w:noWrap/>
            <w:vAlign w:val="bottom"/>
            <w:hideMark/>
          </w:tcPr>
          <w:p w14:paraId="4E81678D"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Current Account</w:t>
            </w:r>
          </w:p>
        </w:tc>
        <w:tc>
          <w:tcPr>
            <w:tcW w:w="2600" w:type="dxa"/>
            <w:tcBorders>
              <w:top w:val="nil"/>
              <w:left w:val="nil"/>
              <w:bottom w:val="nil"/>
              <w:right w:val="nil"/>
            </w:tcBorders>
            <w:noWrap/>
            <w:vAlign w:val="bottom"/>
            <w:hideMark/>
          </w:tcPr>
          <w:p w14:paraId="556E7951" w14:textId="77777777" w:rsidR="00382F72" w:rsidRPr="00382F72" w:rsidRDefault="00382F72" w:rsidP="00382F72">
            <w:pPr>
              <w:spacing w:after="0" w:line="240" w:lineRule="auto"/>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Donation</w:t>
            </w:r>
          </w:p>
        </w:tc>
        <w:tc>
          <w:tcPr>
            <w:tcW w:w="960" w:type="dxa"/>
            <w:tcBorders>
              <w:top w:val="nil"/>
              <w:left w:val="nil"/>
              <w:bottom w:val="nil"/>
              <w:right w:val="nil"/>
            </w:tcBorders>
            <w:noWrap/>
            <w:vAlign w:val="bottom"/>
            <w:hideMark/>
          </w:tcPr>
          <w:p w14:paraId="0A310440"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r w:rsidRPr="00382F72">
              <w:rPr>
                <w:rFonts w:ascii="Aptos Narrow" w:eastAsia="Times New Roman" w:hAnsi="Aptos Narrow" w:cs="Times New Roman"/>
                <w:color w:val="000000"/>
                <w:kern w:val="0"/>
                <w:sz w:val="22"/>
                <w:szCs w:val="22"/>
                <w:lang w:eastAsia="en-GB"/>
                <w14:ligatures w14:val="none"/>
              </w:rPr>
              <w:t>200.00</w:t>
            </w:r>
          </w:p>
        </w:tc>
        <w:tc>
          <w:tcPr>
            <w:tcW w:w="960" w:type="dxa"/>
            <w:tcBorders>
              <w:top w:val="nil"/>
              <w:left w:val="nil"/>
              <w:bottom w:val="nil"/>
              <w:right w:val="nil"/>
            </w:tcBorders>
            <w:noWrap/>
            <w:vAlign w:val="bottom"/>
            <w:hideMark/>
          </w:tcPr>
          <w:p w14:paraId="157CCD57" w14:textId="77777777" w:rsidR="00382F72" w:rsidRPr="00382F72" w:rsidRDefault="00382F72" w:rsidP="00382F72">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382F72" w:rsidRPr="00382F72" w14:paraId="6FF7F0AB" w14:textId="77777777" w:rsidTr="00382F72">
        <w:trPr>
          <w:trHeight w:val="288"/>
        </w:trPr>
        <w:tc>
          <w:tcPr>
            <w:tcW w:w="1114" w:type="dxa"/>
            <w:tcBorders>
              <w:top w:val="nil"/>
              <w:left w:val="nil"/>
              <w:bottom w:val="nil"/>
              <w:right w:val="nil"/>
            </w:tcBorders>
            <w:noWrap/>
            <w:vAlign w:val="bottom"/>
            <w:hideMark/>
          </w:tcPr>
          <w:p w14:paraId="3BFE4798"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008" w:type="dxa"/>
            <w:tcBorders>
              <w:top w:val="nil"/>
              <w:left w:val="nil"/>
              <w:bottom w:val="nil"/>
              <w:right w:val="nil"/>
            </w:tcBorders>
            <w:noWrap/>
            <w:vAlign w:val="bottom"/>
            <w:hideMark/>
          </w:tcPr>
          <w:p w14:paraId="250D5CC6"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600" w:type="dxa"/>
            <w:tcBorders>
              <w:top w:val="nil"/>
              <w:left w:val="nil"/>
              <w:bottom w:val="nil"/>
              <w:right w:val="nil"/>
            </w:tcBorders>
            <w:noWrap/>
            <w:vAlign w:val="bottom"/>
            <w:hideMark/>
          </w:tcPr>
          <w:p w14:paraId="0CACE782"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03A15F4"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F692688"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r>
      <w:tr w:rsidR="00382F72" w:rsidRPr="00382F72" w14:paraId="7EF59B78" w14:textId="77777777" w:rsidTr="00382F72">
        <w:trPr>
          <w:trHeight w:val="288"/>
        </w:trPr>
        <w:tc>
          <w:tcPr>
            <w:tcW w:w="1114" w:type="dxa"/>
            <w:tcBorders>
              <w:top w:val="nil"/>
              <w:left w:val="nil"/>
              <w:bottom w:val="nil"/>
              <w:right w:val="nil"/>
            </w:tcBorders>
            <w:noWrap/>
            <w:vAlign w:val="bottom"/>
            <w:hideMark/>
          </w:tcPr>
          <w:p w14:paraId="15D8B1FB"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008" w:type="dxa"/>
            <w:tcBorders>
              <w:top w:val="nil"/>
              <w:left w:val="nil"/>
              <w:bottom w:val="nil"/>
              <w:right w:val="nil"/>
            </w:tcBorders>
            <w:noWrap/>
            <w:vAlign w:val="bottom"/>
            <w:hideMark/>
          </w:tcPr>
          <w:p w14:paraId="3530A65A"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600" w:type="dxa"/>
            <w:tcBorders>
              <w:top w:val="nil"/>
              <w:left w:val="nil"/>
              <w:bottom w:val="nil"/>
              <w:right w:val="nil"/>
            </w:tcBorders>
            <w:noWrap/>
            <w:vAlign w:val="bottom"/>
            <w:hideMark/>
          </w:tcPr>
          <w:p w14:paraId="266A9F11"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36516E1"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82BAF6C"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r>
      <w:tr w:rsidR="00382F72" w:rsidRPr="00382F72" w14:paraId="0F19639B" w14:textId="77777777" w:rsidTr="00382F72">
        <w:trPr>
          <w:trHeight w:val="288"/>
        </w:trPr>
        <w:tc>
          <w:tcPr>
            <w:tcW w:w="1114" w:type="dxa"/>
            <w:tcBorders>
              <w:top w:val="nil"/>
              <w:left w:val="nil"/>
              <w:bottom w:val="nil"/>
              <w:right w:val="nil"/>
            </w:tcBorders>
            <w:noWrap/>
            <w:vAlign w:val="bottom"/>
            <w:hideMark/>
          </w:tcPr>
          <w:p w14:paraId="2F5A579C"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008" w:type="dxa"/>
            <w:tcBorders>
              <w:top w:val="nil"/>
              <w:left w:val="nil"/>
              <w:bottom w:val="nil"/>
              <w:right w:val="nil"/>
            </w:tcBorders>
            <w:noWrap/>
            <w:vAlign w:val="bottom"/>
            <w:hideMark/>
          </w:tcPr>
          <w:p w14:paraId="37DFCFD1" w14:textId="77777777" w:rsidR="00382F72" w:rsidRPr="00382F72" w:rsidRDefault="00382F72" w:rsidP="00382F72">
            <w:pPr>
              <w:spacing w:after="0" w:line="240" w:lineRule="auto"/>
              <w:rPr>
                <w:rFonts w:ascii="Times New Roman" w:eastAsia="Times New Roman" w:hAnsi="Times New Roman" w:cs="Times New Roman"/>
                <w:kern w:val="0"/>
                <w:sz w:val="20"/>
                <w:szCs w:val="20"/>
                <w:lang w:eastAsia="en-GB"/>
                <w14:ligatures w14:val="none"/>
              </w:rPr>
            </w:pPr>
          </w:p>
        </w:tc>
        <w:tc>
          <w:tcPr>
            <w:tcW w:w="2600" w:type="dxa"/>
            <w:tcBorders>
              <w:top w:val="nil"/>
              <w:left w:val="nil"/>
              <w:bottom w:val="nil"/>
              <w:right w:val="nil"/>
            </w:tcBorders>
            <w:noWrap/>
            <w:vAlign w:val="bottom"/>
            <w:hideMark/>
          </w:tcPr>
          <w:p w14:paraId="20345E18" w14:textId="77777777" w:rsidR="00382F72" w:rsidRPr="00382F72" w:rsidRDefault="00382F72" w:rsidP="00382F72">
            <w:pPr>
              <w:spacing w:after="0" w:line="240" w:lineRule="auto"/>
              <w:rPr>
                <w:rFonts w:ascii="Times New Roman" w:eastAsia="Times New Roman" w:hAnsi="Times New Roman" w:cs="Times New Roman"/>
                <w:b/>
                <w:bCs/>
                <w:kern w:val="0"/>
                <w:sz w:val="20"/>
                <w:szCs w:val="20"/>
                <w:lang w:eastAsia="en-GB"/>
                <w14:ligatures w14:val="none"/>
              </w:rPr>
            </w:pPr>
          </w:p>
        </w:tc>
        <w:tc>
          <w:tcPr>
            <w:tcW w:w="960" w:type="dxa"/>
            <w:tcBorders>
              <w:top w:val="nil"/>
              <w:left w:val="nil"/>
              <w:bottom w:val="nil"/>
              <w:right w:val="nil"/>
            </w:tcBorders>
            <w:noWrap/>
            <w:vAlign w:val="bottom"/>
            <w:hideMark/>
          </w:tcPr>
          <w:p w14:paraId="140A780B" w14:textId="77777777" w:rsidR="00382F72" w:rsidRPr="00382F72" w:rsidRDefault="00382F72" w:rsidP="00382F72">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382F72">
              <w:rPr>
                <w:rFonts w:ascii="Aptos Narrow" w:eastAsia="Times New Roman" w:hAnsi="Aptos Narrow" w:cs="Times New Roman"/>
                <w:b/>
                <w:bCs/>
                <w:color w:val="000000"/>
                <w:kern w:val="0"/>
                <w:sz w:val="22"/>
                <w:szCs w:val="22"/>
                <w:lang w:eastAsia="en-GB"/>
                <w14:ligatures w14:val="none"/>
              </w:rPr>
              <w:t>370.09</w:t>
            </w:r>
          </w:p>
        </w:tc>
        <w:tc>
          <w:tcPr>
            <w:tcW w:w="960" w:type="dxa"/>
            <w:tcBorders>
              <w:top w:val="nil"/>
              <w:left w:val="nil"/>
              <w:bottom w:val="nil"/>
              <w:right w:val="nil"/>
            </w:tcBorders>
            <w:noWrap/>
            <w:vAlign w:val="bottom"/>
            <w:hideMark/>
          </w:tcPr>
          <w:p w14:paraId="70ABEFBF" w14:textId="77777777" w:rsidR="00382F72" w:rsidRPr="00382F72" w:rsidRDefault="00382F72" w:rsidP="00382F72">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382F72">
              <w:rPr>
                <w:rFonts w:ascii="Aptos Narrow" w:eastAsia="Times New Roman" w:hAnsi="Aptos Narrow" w:cs="Times New Roman"/>
                <w:b/>
                <w:bCs/>
                <w:color w:val="000000"/>
                <w:kern w:val="0"/>
                <w:sz w:val="22"/>
                <w:szCs w:val="22"/>
                <w:lang w:eastAsia="en-GB"/>
                <w14:ligatures w14:val="none"/>
              </w:rPr>
              <w:t>5559.19</w:t>
            </w:r>
          </w:p>
        </w:tc>
      </w:tr>
    </w:tbl>
    <w:p w14:paraId="7A59E6D5" w14:textId="77777777" w:rsidR="00C7448E" w:rsidRDefault="00C7448E" w:rsidP="00E613C4">
      <w:pPr>
        <w:rPr>
          <w:b/>
          <w:bCs/>
        </w:rPr>
      </w:pPr>
    </w:p>
    <w:p w14:paraId="2CA932AC" w14:textId="77777777" w:rsidR="00C7448E" w:rsidRDefault="00C7448E" w:rsidP="00E613C4">
      <w:pPr>
        <w:rPr>
          <w:b/>
          <w:bCs/>
        </w:rPr>
      </w:pPr>
    </w:p>
    <w:p w14:paraId="7C44C817" w14:textId="77777777" w:rsidR="00C7448E" w:rsidRDefault="00C7448E" w:rsidP="00E613C4">
      <w:pPr>
        <w:rPr>
          <w:b/>
          <w:bCs/>
        </w:rPr>
      </w:pPr>
    </w:p>
    <w:p w14:paraId="7C26317F" w14:textId="77777777" w:rsidR="001E0FDD" w:rsidRDefault="001E0FDD" w:rsidP="00E613C4">
      <w:pPr>
        <w:rPr>
          <w:b/>
          <w:bCs/>
        </w:rPr>
      </w:pPr>
    </w:p>
    <w:p w14:paraId="71E27EAD" w14:textId="77777777" w:rsidR="001E0FDD" w:rsidRDefault="001E0FDD" w:rsidP="00E613C4">
      <w:pPr>
        <w:rPr>
          <w:b/>
          <w:bCs/>
        </w:rPr>
      </w:pPr>
    </w:p>
    <w:p w14:paraId="478543F4" w14:textId="77777777" w:rsidR="005D6B56" w:rsidRDefault="005D6B56" w:rsidP="00E613C4">
      <w:pPr>
        <w:rPr>
          <w:b/>
          <w:bCs/>
        </w:rPr>
      </w:pPr>
    </w:p>
    <w:p w14:paraId="63D4248A" w14:textId="77777777" w:rsidR="001E0FDD" w:rsidRDefault="001E0FDD" w:rsidP="00E613C4">
      <w:pPr>
        <w:rPr>
          <w:b/>
          <w:bCs/>
        </w:rPr>
      </w:pPr>
    </w:p>
    <w:p w14:paraId="4E407D9A" w14:textId="77777777" w:rsidR="001E0FDD" w:rsidRDefault="001E0FDD" w:rsidP="00E613C4">
      <w:pPr>
        <w:rPr>
          <w:b/>
          <w:bCs/>
        </w:rPr>
      </w:pPr>
    </w:p>
    <w:p w14:paraId="1AFB1E15" w14:textId="77777777" w:rsidR="001E0FDD" w:rsidRDefault="001E0FDD" w:rsidP="00E613C4">
      <w:pPr>
        <w:rPr>
          <w:b/>
          <w:bCs/>
        </w:rPr>
      </w:pPr>
    </w:p>
    <w:p w14:paraId="18E6161D" w14:textId="3AD116EC" w:rsidR="00D16302" w:rsidRDefault="001336FF" w:rsidP="00BB1853">
      <w:pPr>
        <w:rPr>
          <w:b/>
          <w:bCs/>
        </w:rPr>
      </w:pPr>
      <w:r w:rsidRPr="001336FF">
        <w:rPr>
          <w:b/>
          <w:bCs/>
        </w:rPr>
        <w:lastRenderedPageBreak/>
        <w:t>Bank rec</w:t>
      </w:r>
    </w:p>
    <w:p w14:paraId="3C984129" w14:textId="3E0DAAB9" w:rsidR="007F411D" w:rsidRPr="001336FF" w:rsidRDefault="007F411D" w:rsidP="00BB1853">
      <w:pPr>
        <w:rPr>
          <w:b/>
          <w:bCs/>
        </w:rPr>
      </w:pPr>
      <w:r w:rsidRPr="007F411D">
        <w:rPr>
          <w:b/>
          <w:bCs/>
          <w:noProof/>
        </w:rPr>
        <w:drawing>
          <wp:inline distT="0" distB="0" distL="0" distR="0" wp14:anchorId="427DD63D" wp14:editId="6575E868">
            <wp:extent cx="6645910" cy="8785225"/>
            <wp:effectExtent l="0" t="0" r="2540" b="0"/>
            <wp:docPr id="2016802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8785225"/>
                    </a:xfrm>
                    <a:prstGeom prst="rect">
                      <a:avLst/>
                    </a:prstGeom>
                    <a:noFill/>
                    <a:ln>
                      <a:noFill/>
                    </a:ln>
                  </pic:spPr>
                </pic:pic>
              </a:graphicData>
            </a:graphic>
          </wp:inline>
        </w:drawing>
      </w:r>
    </w:p>
    <w:sectPr w:rsidR="007F411D" w:rsidRPr="001336FF" w:rsidSect="00A801F0">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83498" w14:textId="77777777" w:rsidR="008121B8" w:rsidRDefault="008121B8" w:rsidP="00A801F0">
      <w:pPr>
        <w:spacing w:after="0" w:line="240" w:lineRule="auto"/>
      </w:pPr>
      <w:r>
        <w:separator/>
      </w:r>
    </w:p>
  </w:endnote>
  <w:endnote w:type="continuationSeparator" w:id="0">
    <w:p w14:paraId="7DD12803" w14:textId="77777777" w:rsidR="008121B8" w:rsidRDefault="008121B8" w:rsidP="00A80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6A1D2" w14:textId="77777777" w:rsidR="008121B8" w:rsidRDefault="008121B8" w:rsidP="00A801F0">
      <w:pPr>
        <w:spacing w:after="0" w:line="240" w:lineRule="auto"/>
      </w:pPr>
      <w:r>
        <w:separator/>
      </w:r>
    </w:p>
  </w:footnote>
  <w:footnote w:type="continuationSeparator" w:id="0">
    <w:p w14:paraId="7A43B34B" w14:textId="77777777" w:rsidR="008121B8" w:rsidRDefault="008121B8" w:rsidP="00A801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30F6E" w14:textId="07E71E3F" w:rsidR="00A801F0" w:rsidRPr="00A801F0" w:rsidRDefault="00A801F0" w:rsidP="00A801F0">
    <w:pPr>
      <w:pStyle w:val="Header"/>
      <w:jc w:val="center"/>
      <w:rPr>
        <w:b/>
        <w:bCs/>
      </w:rPr>
    </w:pPr>
    <w:r w:rsidRPr="00A801F0">
      <w:rPr>
        <w:b/>
        <w:bCs/>
      </w:rPr>
      <w:t>MNFVPC Clerks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D7EFA"/>
    <w:multiLevelType w:val="hybridMultilevel"/>
    <w:tmpl w:val="2050EA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21C69"/>
    <w:multiLevelType w:val="hybridMultilevel"/>
    <w:tmpl w:val="E396884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704396"/>
    <w:multiLevelType w:val="hybridMultilevel"/>
    <w:tmpl w:val="1306265E"/>
    <w:lvl w:ilvl="0" w:tplc="FFFFFFFF">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4C622EE"/>
    <w:multiLevelType w:val="multilevel"/>
    <w:tmpl w:val="6C0A4978"/>
    <w:lvl w:ilvl="0">
      <w:start w:val="1"/>
      <w:numFmt w:val="decimal"/>
      <w:lvlText w:val="26/03-%1."/>
      <w:lvlJc w:val="left"/>
      <w:pPr>
        <w:ind w:left="360" w:hanging="360"/>
      </w:pPr>
      <w:rPr>
        <w:b/>
        <w:i w:val="0"/>
        <w:sz w:val="24"/>
        <w:szCs w:val="24"/>
      </w:rPr>
    </w:lvl>
    <w:lvl w:ilvl="1">
      <w:start w:val="1"/>
      <w:numFmt w:val="lowerRoman"/>
      <w:lvlText w:val="%2."/>
      <w:lvlJc w:val="right"/>
      <w:pPr>
        <w:ind w:left="792" w:hanging="432"/>
      </w:pPr>
    </w:lvl>
    <w:lvl w:ilvl="2">
      <w:start w:val="1"/>
      <w:numFmt w:val="lowerRoman"/>
      <w:lvlText w:val="%3."/>
      <w:lvlJc w:val="righ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696BCB"/>
    <w:multiLevelType w:val="hybridMultilevel"/>
    <w:tmpl w:val="4D729F54"/>
    <w:lvl w:ilvl="0" w:tplc="0809000F">
      <w:start w:val="1"/>
      <w:numFmt w:val="decimal"/>
      <w:lvlText w:val="%1."/>
      <w:lvlJc w:val="lef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15:restartNumberingAfterBreak="0">
    <w:nsid w:val="171249A0"/>
    <w:multiLevelType w:val="hybridMultilevel"/>
    <w:tmpl w:val="9296FDC2"/>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4FB7A26"/>
    <w:multiLevelType w:val="hybridMultilevel"/>
    <w:tmpl w:val="B74E9AB6"/>
    <w:lvl w:ilvl="0" w:tplc="FFFFFFFF">
      <w:start w:val="1"/>
      <w:numFmt w:val="lowerRoman"/>
      <w:lvlText w:val="%1."/>
      <w:lvlJc w:val="righ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70126E"/>
    <w:multiLevelType w:val="hybridMultilevel"/>
    <w:tmpl w:val="690A04E0"/>
    <w:lvl w:ilvl="0" w:tplc="FFFFFFFF">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55707AC3"/>
    <w:multiLevelType w:val="hybridMultilevel"/>
    <w:tmpl w:val="AC72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705E94"/>
    <w:multiLevelType w:val="hybridMultilevel"/>
    <w:tmpl w:val="58C8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981319"/>
    <w:multiLevelType w:val="hybridMultilevel"/>
    <w:tmpl w:val="1306265E"/>
    <w:lvl w:ilvl="0" w:tplc="FFFFFFFF">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72C65D68"/>
    <w:multiLevelType w:val="hybridMultilevel"/>
    <w:tmpl w:val="82EC3A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2B6E55"/>
    <w:multiLevelType w:val="multilevel"/>
    <w:tmpl w:val="0C4E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554495">
    <w:abstractNumId w:val="0"/>
  </w:num>
  <w:num w:numId="2" w16cid:durableId="223684340">
    <w:abstractNumId w:val="1"/>
  </w:num>
  <w:num w:numId="3" w16cid:durableId="649484883">
    <w:abstractNumId w:val="2"/>
  </w:num>
  <w:num w:numId="4" w16cid:durableId="1096823565">
    <w:abstractNumId w:val="7"/>
  </w:num>
  <w:num w:numId="5" w16cid:durableId="451948704">
    <w:abstractNumId w:val="6"/>
  </w:num>
  <w:num w:numId="6" w16cid:durableId="1296595157">
    <w:abstractNumId w:val="10"/>
  </w:num>
  <w:num w:numId="7" w16cid:durableId="1827896037">
    <w:abstractNumId w:val="3"/>
  </w:num>
  <w:num w:numId="8" w16cid:durableId="1882277781">
    <w:abstractNumId w:val="11"/>
  </w:num>
  <w:num w:numId="9" w16cid:durableId="1952974920">
    <w:abstractNumId w:val="8"/>
  </w:num>
  <w:num w:numId="10" w16cid:durableId="1103694600">
    <w:abstractNumId w:val="9"/>
  </w:num>
  <w:num w:numId="11" w16cid:durableId="1977636012">
    <w:abstractNumId w:val="4"/>
  </w:num>
  <w:num w:numId="12" w16cid:durableId="2088771489">
    <w:abstractNumId w:val="12"/>
  </w:num>
  <w:num w:numId="13" w16cid:durableId="18727201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BE4"/>
    <w:rsid w:val="00004421"/>
    <w:rsid w:val="000060C2"/>
    <w:rsid w:val="00007A48"/>
    <w:rsid w:val="00010FBC"/>
    <w:rsid w:val="00060862"/>
    <w:rsid w:val="00093237"/>
    <w:rsid w:val="000A2B24"/>
    <w:rsid w:val="000B33DD"/>
    <w:rsid w:val="000C0542"/>
    <w:rsid w:val="000C34FB"/>
    <w:rsid w:val="000C3BE4"/>
    <w:rsid w:val="000C3DBB"/>
    <w:rsid w:val="000C42CA"/>
    <w:rsid w:val="001018AD"/>
    <w:rsid w:val="001033A4"/>
    <w:rsid w:val="00111A9B"/>
    <w:rsid w:val="00114388"/>
    <w:rsid w:val="00130EF8"/>
    <w:rsid w:val="001336FF"/>
    <w:rsid w:val="00146D53"/>
    <w:rsid w:val="00160EA5"/>
    <w:rsid w:val="00167F7E"/>
    <w:rsid w:val="00186096"/>
    <w:rsid w:val="00192BF5"/>
    <w:rsid w:val="001977FC"/>
    <w:rsid w:val="001A32CF"/>
    <w:rsid w:val="001A4328"/>
    <w:rsid w:val="001A7E34"/>
    <w:rsid w:val="001B6CCC"/>
    <w:rsid w:val="001D1A6B"/>
    <w:rsid w:val="001D2324"/>
    <w:rsid w:val="001E0FDD"/>
    <w:rsid w:val="002010B4"/>
    <w:rsid w:val="00214974"/>
    <w:rsid w:val="00216E93"/>
    <w:rsid w:val="002301A0"/>
    <w:rsid w:val="002376C6"/>
    <w:rsid w:val="00237CA3"/>
    <w:rsid w:val="00256BF8"/>
    <w:rsid w:val="0026490E"/>
    <w:rsid w:val="00270BEE"/>
    <w:rsid w:val="00276304"/>
    <w:rsid w:val="002842CA"/>
    <w:rsid w:val="00287993"/>
    <w:rsid w:val="00296B95"/>
    <w:rsid w:val="002B07F5"/>
    <w:rsid w:val="002B1732"/>
    <w:rsid w:val="002C1AEB"/>
    <w:rsid w:val="002D1F31"/>
    <w:rsid w:val="002D446D"/>
    <w:rsid w:val="002F380F"/>
    <w:rsid w:val="002F5361"/>
    <w:rsid w:val="00304C81"/>
    <w:rsid w:val="003057B1"/>
    <w:rsid w:val="003074C4"/>
    <w:rsid w:val="00312EEE"/>
    <w:rsid w:val="00344C54"/>
    <w:rsid w:val="003527D3"/>
    <w:rsid w:val="00361EBA"/>
    <w:rsid w:val="003621FB"/>
    <w:rsid w:val="00382F72"/>
    <w:rsid w:val="003A41AF"/>
    <w:rsid w:val="003B548A"/>
    <w:rsid w:val="003B7D67"/>
    <w:rsid w:val="003C0514"/>
    <w:rsid w:val="003C6A3F"/>
    <w:rsid w:val="003D6AD2"/>
    <w:rsid w:val="003E07F7"/>
    <w:rsid w:val="003F094A"/>
    <w:rsid w:val="00401295"/>
    <w:rsid w:val="004017C8"/>
    <w:rsid w:val="0040340B"/>
    <w:rsid w:val="00414D14"/>
    <w:rsid w:val="0042408A"/>
    <w:rsid w:val="00430CFE"/>
    <w:rsid w:val="00440DFF"/>
    <w:rsid w:val="00452D9E"/>
    <w:rsid w:val="0046272C"/>
    <w:rsid w:val="00463AF2"/>
    <w:rsid w:val="00473875"/>
    <w:rsid w:val="004746ED"/>
    <w:rsid w:val="00476B32"/>
    <w:rsid w:val="00477891"/>
    <w:rsid w:val="00484ADD"/>
    <w:rsid w:val="00495C26"/>
    <w:rsid w:val="004B3EDA"/>
    <w:rsid w:val="004B56E6"/>
    <w:rsid w:val="004C4EF8"/>
    <w:rsid w:val="004C7A69"/>
    <w:rsid w:val="004D2038"/>
    <w:rsid w:val="004E50BF"/>
    <w:rsid w:val="004F7346"/>
    <w:rsid w:val="00500D30"/>
    <w:rsid w:val="005069A5"/>
    <w:rsid w:val="00560C20"/>
    <w:rsid w:val="00592E30"/>
    <w:rsid w:val="005A05F6"/>
    <w:rsid w:val="005A1942"/>
    <w:rsid w:val="005A1F06"/>
    <w:rsid w:val="005A3E10"/>
    <w:rsid w:val="005C5DE6"/>
    <w:rsid w:val="005C6220"/>
    <w:rsid w:val="005D6B56"/>
    <w:rsid w:val="005E61E4"/>
    <w:rsid w:val="00601145"/>
    <w:rsid w:val="006041F3"/>
    <w:rsid w:val="00606A10"/>
    <w:rsid w:val="00620F42"/>
    <w:rsid w:val="00621763"/>
    <w:rsid w:val="006301AF"/>
    <w:rsid w:val="00635366"/>
    <w:rsid w:val="00651CE4"/>
    <w:rsid w:val="00655179"/>
    <w:rsid w:val="00673721"/>
    <w:rsid w:val="00674658"/>
    <w:rsid w:val="00683454"/>
    <w:rsid w:val="006A58DD"/>
    <w:rsid w:val="006B24FF"/>
    <w:rsid w:val="006D7EA4"/>
    <w:rsid w:val="006E51D2"/>
    <w:rsid w:val="00741A4C"/>
    <w:rsid w:val="00763F0F"/>
    <w:rsid w:val="007901B1"/>
    <w:rsid w:val="007A05A4"/>
    <w:rsid w:val="007A4AEE"/>
    <w:rsid w:val="007A5298"/>
    <w:rsid w:val="007B5DB5"/>
    <w:rsid w:val="007B6EEB"/>
    <w:rsid w:val="007C1EFE"/>
    <w:rsid w:val="007C432A"/>
    <w:rsid w:val="007C5A5C"/>
    <w:rsid w:val="007D3D46"/>
    <w:rsid w:val="007F411D"/>
    <w:rsid w:val="00801BF3"/>
    <w:rsid w:val="0080763D"/>
    <w:rsid w:val="008119BE"/>
    <w:rsid w:val="008121B8"/>
    <w:rsid w:val="00815732"/>
    <w:rsid w:val="00841A12"/>
    <w:rsid w:val="0085089A"/>
    <w:rsid w:val="00852DD2"/>
    <w:rsid w:val="0085370C"/>
    <w:rsid w:val="00855F33"/>
    <w:rsid w:val="00873FE7"/>
    <w:rsid w:val="00880C2D"/>
    <w:rsid w:val="00881708"/>
    <w:rsid w:val="008C0305"/>
    <w:rsid w:val="008C79A5"/>
    <w:rsid w:val="008E7DCE"/>
    <w:rsid w:val="008F0618"/>
    <w:rsid w:val="008F516F"/>
    <w:rsid w:val="00942676"/>
    <w:rsid w:val="00957151"/>
    <w:rsid w:val="00965B18"/>
    <w:rsid w:val="00986BD1"/>
    <w:rsid w:val="009A50C9"/>
    <w:rsid w:val="009A5D50"/>
    <w:rsid w:val="009B2EDB"/>
    <w:rsid w:val="009B39B1"/>
    <w:rsid w:val="009B7F2D"/>
    <w:rsid w:val="009D624B"/>
    <w:rsid w:val="009E7FA6"/>
    <w:rsid w:val="00A07865"/>
    <w:rsid w:val="00A11CC6"/>
    <w:rsid w:val="00A17577"/>
    <w:rsid w:val="00A3511F"/>
    <w:rsid w:val="00A35886"/>
    <w:rsid w:val="00A4077A"/>
    <w:rsid w:val="00A71F61"/>
    <w:rsid w:val="00A7253F"/>
    <w:rsid w:val="00A72C08"/>
    <w:rsid w:val="00A73506"/>
    <w:rsid w:val="00A801F0"/>
    <w:rsid w:val="00A940B5"/>
    <w:rsid w:val="00AB7F72"/>
    <w:rsid w:val="00AF276F"/>
    <w:rsid w:val="00AF34AF"/>
    <w:rsid w:val="00B16BAF"/>
    <w:rsid w:val="00B20E63"/>
    <w:rsid w:val="00B30841"/>
    <w:rsid w:val="00B43351"/>
    <w:rsid w:val="00B43576"/>
    <w:rsid w:val="00B7612D"/>
    <w:rsid w:val="00B77757"/>
    <w:rsid w:val="00B937B8"/>
    <w:rsid w:val="00BA7D23"/>
    <w:rsid w:val="00BB1853"/>
    <w:rsid w:val="00BB50F9"/>
    <w:rsid w:val="00BB7515"/>
    <w:rsid w:val="00BD593C"/>
    <w:rsid w:val="00BD6628"/>
    <w:rsid w:val="00C01DE7"/>
    <w:rsid w:val="00C153E6"/>
    <w:rsid w:val="00C229BC"/>
    <w:rsid w:val="00C23FA3"/>
    <w:rsid w:val="00C545B3"/>
    <w:rsid w:val="00C65754"/>
    <w:rsid w:val="00C66AEC"/>
    <w:rsid w:val="00C7448E"/>
    <w:rsid w:val="00C936BD"/>
    <w:rsid w:val="00CB155A"/>
    <w:rsid w:val="00CC39E1"/>
    <w:rsid w:val="00CC49B0"/>
    <w:rsid w:val="00CD3845"/>
    <w:rsid w:val="00CD60AB"/>
    <w:rsid w:val="00CE4CC5"/>
    <w:rsid w:val="00D007E7"/>
    <w:rsid w:val="00D16302"/>
    <w:rsid w:val="00D36BC6"/>
    <w:rsid w:val="00D4118C"/>
    <w:rsid w:val="00D43579"/>
    <w:rsid w:val="00D57CA9"/>
    <w:rsid w:val="00D712A0"/>
    <w:rsid w:val="00D84975"/>
    <w:rsid w:val="00D8686D"/>
    <w:rsid w:val="00DA17AE"/>
    <w:rsid w:val="00DA7D6E"/>
    <w:rsid w:val="00DB197D"/>
    <w:rsid w:val="00DD3F02"/>
    <w:rsid w:val="00E26494"/>
    <w:rsid w:val="00E43E5E"/>
    <w:rsid w:val="00E52628"/>
    <w:rsid w:val="00E613C4"/>
    <w:rsid w:val="00E62E3C"/>
    <w:rsid w:val="00E7346A"/>
    <w:rsid w:val="00E87A93"/>
    <w:rsid w:val="00EA33C2"/>
    <w:rsid w:val="00EE61DD"/>
    <w:rsid w:val="00EF486F"/>
    <w:rsid w:val="00F10223"/>
    <w:rsid w:val="00F416EB"/>
    <w:rsid w:val="00F422E4"/>
    <w:rsid w:val="00F609E1"/>
    <w:rsid w:val="00F60A5D"/>
    <w:rsid w:val="00F712A4"/>
    <w:rsid w:val="00F71B20"/>
    <w:rsid w:val="00F807E7"/>
    <w:rsid w:val="00F87A29"/>
    <w:rsid w:val="00F90CCF"/>
    <w:rsid w:val="00FB60AC"/>
    <w:rsid w:val="00FB6370"/>
    <w:rsid w:val="00FD4269"/>
    <w:rsid w:val="00FE25A5"/>
    <w:rsid w:val="00FF413D"/>
    <w:rsid w:val="00FF4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CE742"/>
  <w15:chartTrackingRefBased/>
  <w15:docId w15:val="{EDB5608F-7776-44F2-9DD4-0EA9EFC35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B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3B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3B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3B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3B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3B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3B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3B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3B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B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3B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3B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B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B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3B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B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B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BE4"/>
    <w:rPr>
      <w:rFonts w:eastAsiaTheme="majorEastAsia" w:cstheme="majorBidi"/>
      <w:color w:val="272727" w:themeColor="text1" w:themeTint="D8"/>
    </w:rPr>
  </w:style>
  <w:style w:type="paragraph" w:styleId="Title">
    <w:name w:val="Title"/>
    <w:basedOn w:val="Normal"/>
    <w:next w:val="Normal"/>
    <w:link w:val="TitleChar"/>
    <w:uiPriority w:val="10"/>
    <w:qFormat/>
    <w:rsid w:val="000C3B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B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B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3B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BE4"/>
    <w:pPr>
      <w:spacing w:before="160"/>
      <w:jc w:val="center"/>
    </w:pPr>
    <w:rPr>
      <w:i/>
      <w:iCs/>
      <w:color w:val="404040" w:themeColor="text1" w:themeTint="BF"/>
    </w:rPr>
  </w:style>
  <w:style w:type="character" w:customStyle="1" w:styleId="QuoteChar">
    <w:name w:val="Quote Char"/>
    <w:basedOn w:val="DefaultParagraphFont"/>
    <w:link w:val="Quote"/>
    <w:uiPriority w:val="29"/>
    <w:rsid w:val="000C3BE4"/>
    <w:rPr>
      <w:i/>
      <w:iCs/>
      <w:color w:val="404040" w:themeColor="text1" w:themeTint="BF"/>
    </w:rPr>
  </w:style>
  <w:style w:type="paragraph" w:styleId="ListParagraph">
    <w:name w:val="List Paragraph"/>
    <w:basedOn w:val="Normal"/>
    <w:uiPriority w:val="34"/>
    <w:qFormat/>
    <w:rsid w:val="000C3BE4"/>
    <w:pPr>
      <w:ind w:left="720"/>
      <w:contextualSpacing/>
    </w:pPr>
  </w:style>
  <w:style w:type="character" w:styleId="IntenseEmphasis">
    <w:name w:val="Intense Emphasis"/>
    <w:basedOn w:val="DefaultParagraphFont"/>
    <w:uiPriority w:val="21"/>
    <w:qFormat/>
    <w:rsid w:val="000C3BE4"/>
    <w:rPr>
      <w:i/>
      <w:iCs/>
      <w:color w:val="0F4761" w:themeColor="accent1" w:themeShade="BF"/>
    </w:rPr>
  </w:style>
  <w:style w:type="paragraph" w:styleId="IntenseQuote">
    <w:name w:val="Intense Quote"/>
    <w:basedOn w:val="Normal"/>
    <w:next w:val="Normal"/>
    <w:link w:val="IntenseQuoteChar"/>
    <w:uiPriority w:val="30"/>
    <w:qFormat/>
    <w:rsid w:val="000C3B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BE4"/>
    <w:rPr>
      <w:i/>
      <w:iCs/>
      <w:color w:val="0F4761" w:themeColor="accent1" w:themeShade="BF"/>
    </w:rPr>
  </w:style>
  <w:style w:type="character" w:styleId="IntenseReference">
    <w:name w:val="Intense Reference"/>
    <w:basedOn w:val="DefaultParagraphFont"/>
    <w:uiPriority w:val="32"/>
    <w:qFormat/>
    <w:rsid w:val="000C3BE4"/>
    <w:rPr>
      <w:b/>
      <w:bCs/>
      <w:smallCaps/>
      <w:color w:val="0F4761" w:themeColor="accent1" w:themeShade="BF"/>
      <w:spacing w:val="5"/>
    </w:rPr>
  </w:style>
  <w:style w:type="paragraph" w:styleId="Header">
    <w:name w:val="header"/>
    <w:basedOn w:val="Normal"/>
    <w:link w:val="HeaderChar"/>
    <w:uiPriority w:val="99"/>
    <w:unhideWhenUsed/>
    <w:rsid w:val="00A801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1F0"/>
  </w:style>
  <w:style w:type="paragraph" w:styleId="Footer">
    <w:name w:val="footer"/>
    <w:basedOn w:val="Normal"/>
    <w:link w:val="FooterChar"/>
    <w:uiPriority w:val="99"/>
    <w:unhideWhenUsed/>
    <w:rsid w:val="00A80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1F0"/>
  </w:style>
  <w:style w:type="character" w:styleId="Hyperlink">
    <w:name w:val="Hyperlink"/>
    <w:basedOn w:val="DefaultParagraphFont"/>
    <w:uiPriority w:val="99"/>
    <w:unhideWhenUsed/>
    <w:rsid w:val="00FE25A5"/>
    <w:rPr>
      <w:color w:val="467886" w:themeColor="hyperlink"/>
      <w:u w:val="single"/>
    </w:rPr>
  </w:style>
  <w:style w:type="character" w:styleId="UnresolvedMention">
    <w:name w:val="Unresolved Mention"/>
    <w:basedOn w:val="DefaultParagraphFont"/>
    <w:uiPriority w:val="99"/>
    <w:semiHidden/>
    <w:unhideWhenUsed/>
    <w:rsid w:val="00FE25A5"/>
    <w:rPr>
      <w:color w:val="605E5C"/>
      <w:shd w:val="clear" w:color="auto" w:fill="E1DFDD"/>
    </w:rPr>
  </w:style>
  <w:style w:type="paragraph" w:styleId="NormalWeb">
    <w:name w:val="Normal (Web)"/>
    <w:basedOn w:val="Normal"/>
    <w:uiPriority w:val="99"/>
    <w:semiHidden/>
    <w:unhideWhenUsed/>
    <w:rsid w:val="005069A5"/>
    <w:rPr>
      <w:rFonts w:ascii="Times New Roman" w:hAnsi="Times New Roman" w:cs="Times New Roman"/>
    </w:rPr>
  </w:style>
  <w:style w:type="paragraph" w:styleId="NoSpacing">
    <w:name w:val="No Spacing"/>
    <w:uiPriority w:val="1"/>
    <w:qFormat/>
    <w:rsid w:val="00C23F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fdb156b-5559-4aa0-b1bb-17f7ab581477">
      <Terms xmlns="http://schemas.microsoft.com/office/infopath/2007/PartnerControls"/>
    </lcf76f155ced4ddcb4097134ff3c332f>
    <TaxCatchAll xmlns="371381cb-06f0-4554-a29a-efa69e60b87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5F720572B0C145860109A3B1E4BDA4" ma:contentTypeVersion="11" ma:contentTypeDescription="Create a new document." ma:contentTypeScope="" ma:versionID="63fa0610be8bca365d158f4787f014b0">
  <xsd:schema xmlns:xsd="http://www.w3.org/2001/XMLSchema" xmlns:xs="http://www.w3.org/2001/XMLSchema" xmlns:p="http://schemas.microsoft.com/office/2006/metadata/properties" xmlns:ns2="8fdb156b-5559-4aa0-b1bb-17f7ab581477" xmlns:ns3="371381cb-06f0-4554-a29a-efa69e60b87c" targetNamespace="http://schemas.microsoft.com/office/2006/metadata/properties" ma:root="true" ma:fieldsID="cbd88baed49e81219bfed7a1974d1151" ns2:_="" ns3:_="">
    <xsd:import namespace="8fdb156b-5559-4aa0-b1bb-17f7ab581477"/>
    <xsd:import namespace="371381cb-06f0-4554-a29a-efa69e60b8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b156b-5559-4aa0-b1bb-17f7ab5814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2de6f47-2b5a-42dc-b9a1-70cdb98047a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1381cb-06f0-4554-a29a-efa69e60b8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7a008ec-1618-4705-b51f-a7f3a6592e9b}" ma:internalName="TaxCatchAll" ma:showField="CatchAllData" ma:web="371381cb-06f0-4554-a29a-efa69e60b8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1D85F7-2D4F-42E0-BA29-DFC1D73253EF}">
  <ds:schemaRefs>
    <ds:schemaRef ds:uri="http://schemas.microsoft.com/office/2006/metadata/properties"/>
    <ds:schemaRef ds:uri="http://schemas.microsoft.com/office/infopath/2007/PartnerControls"/>
    <ds:schemaRef ds:uri="8fdb156b-5559-4aa0-b1bb-17f7ab581477"/>
    <ds:schemaRef ds:uri="371381cb-06f0-4554-a29a-efa69e60b87c"/>
  </ds:schemaRefs>
</ds:datastoreItem>
</file>

<file path=customXml/itemProps2.xml><?xml version="1.0" encoding="utf-8"?>
<ds:datastoreItem xmlns:ds="http://schemas.openxmlformats.org/officeDocument/2006/customXml" ds:itemID="{5A9F9CFC-88DC-4395-908E-E368ACA01A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b156b-5559-4aa0-b1bb-17f7ab581477"/>
    <ds:schemaRef ds:uri="371381cb-06f0-4554-a29a-efa69e60b8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0B3E17-307E-4693-BEED-61B42611FD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3</Pages>
  <Words>610</Words>
  <Characters>3480</Characters>
  <Application>Microsoft Office Word</Application>
  <DocSecurity>0</DocSecurity>
  <Lines>29</Lines>
  <Paragraphs>8</Paragraphs>
  <ScaleCrop>false</ScaleCrop>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Maiden Newton and Frome Vauchurch Parish Council</dc:creator>
  <cp:keywords/>
  <dc:description/>
  <cp:lastModifiedBy>Parish Clerk</cp:lastModifiedBy>
  <cp:revision>48</cp:revision>
  <cp:lastPrinted>2026-04-09T09:17:00Z</cp:lastPrinted>
  <dcterms:created xsi:type="dcterms:W3CDTF">2026-07-19T15:18:00Z</dcterms:created>
  <dcterms:modified xsi:type="dcterms:W3CDTF">2026-08-28T14:38:00Z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0x010100A65F720572B0C145860109A3B1E4BDA4</vt:lpwstr>
  </property>
  <property fmtid="{D5CDD505-2E9C-101B-9397-08002B2CF9AE}" pid="3" name="MediaServiceImageTags">
    <vt:lpwstr/>
  </property>
</Properties>
</file>